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FC4" w:rsidRPr="002876A1" w:rsidRDefault="00155FC4" w:rsidP="00974919">
      <w:pPr>
        <w:jc w:val="center"/>
        <w:rPr>
          <w:b/>
          <w:color w:val="008DD4"/>
          <w:sz w:val="28"/>
          <w:szCs w:val="28"/>
        </w:rPr>
      </w:pPr>
      <w:r>
        <w:rPr>
          <w:b/>
          <w:color w:val="008DD4"/>
          <w:sz w:val="28"/>
          <w:szCs w:val="28"/>
        </w:rPr>
        <w:t>E-Passport – a guide to getting started</w:t>
      </w:r>
    </w:p>
    <w:p w:rsidR="00155FC4" w:rsidRPr="00AB531E" w:rsidRDefault="00155FC4" w:rsidP="000E24EC">
      <w:pPr>
        <w:pBdr>
          <w:bottom w:val="single" w:sz="4" w:space="1" w:color="D9D9D9"/>
        </w:pBdr>
        <w:jc w:val="center"/>
        <w:rPr>
          <w:b/>
          <w:color w:val="008DD4"/>
          <w:sz w:val="24"/>
          <w:szCs w:val="24"/>
        </w:rPr>
      </w:pPr>
      <w:r w:rsidRPr="00AB531E">
        <w:rPr>
          <w:b/>
          <w:color w:val="008DD4"/>
          <w:sz w:val="24"/>
          <w:szCs w:val="24"/>
        </w:rPr>
        <w:t>Introduction</w:t>
      </w:r>
    </w:p>
    <w:p w:rsidR="00155FC4" w:rsidRPr="00AB531E" w:rsidRDefault="00155FC4" w:rsidP="000E24EC">
      <w:pPr>
        <w:jc w:val="both"/>
        <w:rPr>
          <w:rFonts w:cs="Calibri"/>
        </w:rPr>
      </w:pPr>
      <w:r w:rsidRPr="00AB531E">
        <w:rPr>
          <w:rFonts w:cs="Calibri"/>
        </w:rPr>
        <w:t xml:space="preserve">The </w:t>
      </w:r>
      <w:r w:rsidRPr="00AB531E">
        <w:rPr>
          <w:rFonts w:cs="Calibri"/>
          <w:i/>
        </w:rPr>
        <w:t>E-Passport</w:t>
      </w:r>
      <w:r w:rsidRPr="00AB531E">
        <w:rPr>
          <w:rFonts w:cs="Calibri"/>
        </w:rPr>
        <w:t xml:space="preserve"> is an exciting new development that complements, but does not replace the </w:t>
      </w:r>
      <w:r w:rsidRPr="00AB531E">
        <w:rPr>
          <w:rFonts w:cs="Calibri"/>
          <w:i/>
        </w:rPr>
        <w:t>Passport To Learning</w:t>
      </w:r>
      <w:r w:rsidRPr="00AB531E">
        <w:rPr>
          <w:rFonts w:cs="Calibri"/>
        </w:rPr>
        <w:t xml:space="preserve">. In its simplest form the paper </w:t>
      </w:r>
      <w:r w:rsidRPr="00AB531E">
        <w:rPr>
          <w:rFonts w:cs="Calibri"/>
          <w:i/>
        </w:rPr>
        <w:t>Passport To Learning</w:t>
      </w:r>
      <w:r w:rsidRPr="00AB531E">
        <w:rPr>
          <w:rFonts w:cs="Calibri"/>
        </w:rPr>
        <w:t xml:space="preserve"> is an achievement log, and the </w:t>
      </w:r>
      <w:r>
        <w:rPr>
          <w:rFonts w:cs="Calibri"/>
        </w:rPr>
        <w:t xml:space="preserve">       </w:t>
      </w:r>
      <w:r w:rsidRPr="00AB531E">
        <w:rPr>
          <w:rFonts w:cs="Calibri"/>
          <w:i/>
        </w:rPr>
        <w:t>E-Passport</w:t>
      </w:r>
      <w:r w:rsidRPr="00AB531E">
        <w:rPr>
          <w:rFonts w:cs="Calibri"/>
        </w:rPr>
        <w:t xml:space="preserve"> is a more interactive achievement manager. </w:t>
      </w:r>
    </w:p>
    <w:p w:rsidR="00155FC4" w:rsidRPr="00AB531E" w:rsidRDefault="00155FC4" w:rsidP="000E24EC">
      <w:pPr>
        <w:jc w:val="both"/>
        <w:rPr>
          <w:rFonts w:cs="Calibri"/>
        </w:rPr>
      </w:pPr>
      <w:r w:rsidRPr="00AB531E">
        <w:rPr>
          <w:rFonts w:cs="Calibri"/>
        </w:rPr>
        <w:t xml:space="preserve">Following a successful pilot which involved a number of CUs nationally, we are confident that the </w:t>
      </w:r>
      <w:r>
        <w:rPr>
          <w:rFonts w:cs="Calibri"/>
        </w:rPr>
        <w:t xml:space="preserve">    </w:t>
      </w:r>
      <w:r w:rsidRPr="00AB531E">
        <w:rPr>
          <w:rFonts w:cs="Calibri"/>
          <w:i/>
        </w:rPr>
        <w:t>E-Passport</w:t>
      </w:r>
      <w:r w:rsidRPr="00AB531E">
        <w:rPr>
          <w:rFonts w:cs="Calibri"/>
        </w:rPr>
        <w:t xml:space="preserve"> will enable students to move from a simple log of activities towards other learning activities and in turn to greater achievement within the CU.</w:t>
      </w:r>
    </w:p>
    <w:p w:rsidR="00155FC4" w:rsidRPr="00AB531E" w:rsidRDefault="00155FC4" w:rsidP="000E24EC">
      <w:pPr>
        <w:jc w:val="both"/>
        <w:rPr>
          <w:rFonts w:cs="Calibri"/>
        </w:rPr>
      </w:pPr>
      <w:r w:rsidRPr="00AB531E">
        <w:rPr>
          <w:rFonts w:cs="Calibri"/>
        </w:rPr>
        <w:t xml:space="preserve">The </w:t>
      </w:r>
      <w:r w:rsidRPr="00AB531E">
        <w:rPr>
          <w:rFonts w:cs="Calibri"/>
          <w:i/>
        </w:rPr>
        <w:t xml:space="preserve">E-Passport </w:t>
      </w:r>
      <w:r w:rsidRPr="00AB531E">
        <w:rPr>
          <w:rFonts w:cs="Calibri"/>
        </w:rPr>
        <w:t xml:space="preserve">has been developed in partnership with bit10 and </w:t>
      </w:r>
      <w:r>
        <w:rPr>
          <w:rFonts w:cs="Calibri"/>
        </w:rPr>
        <w:t>their parent company Exasoft Plc</w:t>
      </w:r>
      <w:r w:rsidRPr="00AB531E">
        <w:rPr>
          <w:rFonts w:cs="Calibri"/>
        </w:rPr>
        <w:t>. The current version has already built in a number of features requested through the feedback from the pilot, and we will gradually be adding new features over the course of its introduction.</w:t>
      </w:r>
    </w:p>
    <w:p w:rsidR="00155FC4" w:rsidRPr="00AB531E" w:rsidRDefault="00155FC4" w:rsidP="000E24EC">
      <w:pPr>
        <w:jc w:val="both"/>
        <w:rPr>
          <w:rFonts w:cs="Calibri"/>
        </w:rPr>
      </w:pPr>
      <w:r w:rsidRPr="00AB531E">
        <w:rPr>
          <w:rFonts w:cs="Calibri"/>
        </w:rPr>
        <w:t xml:space="preserve">If you were unable to attend the first round of </w:t>
      </w:r>
      <w:r w:rsidRPr="00AB531E">
        <w:rPr>
          <w:rFonts w:cs="Calibri"/>
          <w:i/>
        </w:rPr>
        <w:t>E-Passport</w:t>
      </w:r>
      <w:r w:rsidRPr="00AB531E">
        <w:rPr>
          <w:rFonts w:cs="Calibri"/>
        </w:rPr>
        <w:t xml:space="preserve"> training in September 2011, further training opportunities will be offered. If you have any general queries, you can contact Lynne Upton, Director of Learning at the national office. For specific technical queries, your first point of contact is Exasoft.</w:t>
      </w:r>
    </w:p>
    <w:p w:rsidR="00155FC4" w:rsidRPr="00AB531E" w:rsidRDefault="00155FC4" w:rsidP="000E24EC">
      <w:pPr>
        <w:jc w:val="both"/>
        <w:rPr>
          <w:rFonts w:cs="Calibri"/>
        </w:rPr>
      </w:pPr>
      <w:r w:rsidRPr="00AB531E">
        <w:rPr>
          <w:rFonts w:cs="Calibri"/>
        </w:rPr>
        <w:t xml:space="preserve">The </w:t>
      </w:r>
      <w:r w:rsidRPr="00AB531E">
        <w:rPr>
          <w:rFonts w:cs="Calibri"/>
          <w:i/>
        </w:rPr>
        <w:t>E-Passport</w:t>
      </w:r>
      <w:r w:rsidRPr="00AB531E">
        <w:rPr>
          <w:rFonts w:cs="Calibri"/>
        </w:rPr>
        <w:t xml:space="preserve"> has important benefits for the students, CU representatives, schools and colleges and CU </w:t>
      </w:r>
      <w:r w:rsidRPr="00AB531E">
        <w:rPr>
          <w:rFonts w:cs="Calibri"/>
          <w:i/>
        </w:rPr>
        <w:t>Learning Destinations</w:t>
      </w:r>
      <w:r w:rsidRPr="00AB531E">
        <w:rPr>
          <w:rFonts w:cs="Calibri"/>
        </w:rPr>
        <w:t xml:space="preserve">: </w:t>
      </w:r>
    </w:p>
    <w:p w:rsidR="00155FC4" w:rsidRPr="00AB531E" w:rsidRDefault="00155FC4" w:rsidP="000E24EC">
      <w:pPr>
        <w:numPr>
          <w:ilvl w:val="0"/>
          <w:numId w:val="1"/>
        </w:numPr>
        <w:spacing w:after="0" w:line="240" w:lineRule="auto"/>
        <w:jc w:val="both"/>
        <w:rPr>
          <w:rFonts w:cs="Calibri"/>
        </w:rPr>
      </w:pPr>
      <w:r w:rsidRPr="00AB531E">
        <w:rPr>
          <w:rFonts w:cs="Calibri"/>
        </w:rPr>
        <w:t>Children using it can choose, log and manage their learning activities, as well as share their opinions on how good the learning was and even recommend it to others;</w:t>
      </w:r>
    </w:p>
    <w:p w:rsidR="00155FC4" w:rsidRPr="00AB531E" w:rsidRDefault="00155FC4" w:rsidP="000E24EC">
      <w:pPr>
        <w:numPr>
          <w:ilvl w:val="0"/>
          <w:numId w:val="1"/>
        </w:numPr>
        <w:spacing w:after="0" w:line="240" w:lineRule="auto"/>
        <w:jc w:val="both"/>
        <w:rPr>
          <w:rFonts w:cs="Calibri"/>
        </w:rPr>
      </w:pPr>
      <w:r w:rsidRPr="00AB531E">
        <w:rPr>
          <w:rFonts w:cs="Calibri"/>
        </w:rPr>
        <w:t>CU representatives using it can streamline their administration;</w:t>
      </w:r>
    </w:p>
    <w:p w:rsidR="00155FC4" w:rsidRPr="00AB531E" w:rsidRDefault="00155FC4" w:rsidP="000E24EC">
      <w:pPr>
        <w:numPr>
          <w:ilvl w:val="0"/>
          <w:numId w:val="1"/>
        </w:numPr>
        <w:spacing w:after="0" w:line="240" w:lineRule="auto"/>
        <w:jc w:val="both"/>
        <w:rPr>
          <w:rFonts w:cs="Calibri"/>
        </w:rPr>
      </w:pPr>
      <w:r w:rsidRPr="00AB531E">
        <w:rPr>
          <w:rFonts w:cs="Calibri"/>
        </w:rPr>
        <w:t>At whole school or college level reports can be generated demonstrate the difference that CU learning can make and provide evidence to complement their own self evaluation and inform judgements about external accountability;</w:t>
      </w:r>
    </w:p>
    <w:p w:rsidR="00155FC4" w:rsidRPr="00AB531E" w:rsidRDefault="00155FC4" w:rsidP="000E24EC">
      <w:pPr>
        <w:numPr>
          <w:ilvl w:val="0"/>
          <w:numId w:val="1"/>
        </w:numPr>
        <w:spacing w:after="0" w:line="240" w:lineRule="auto"/>
        <w:jc w:val="both"/>
        <w:rPr>
          <w:rFonts w:cs="Calibri"/>
        </w:rPr>
      </w:pPr>
      <w:r w:rsidRPr="00AB531E">
        <w:rPr>
          <w:rFonts w:cs="Calibri"/>
          <w:i/>
        </w:rPr>
        <w:t>Learning Destinations</w:t>
      </w:r>
      <w:r w:rsidRPr="00AB531E">
        <w:rPr>
          <w:rFonts w:cs="Calibri"/>
        </w:rPr>
        <w:t xml:space="preserve"> can see reports of how many children have visited their site, as well as how they rated the learning.</w:t>
      </w:r>
    </w:p>
    <w:p w:rsidR="00155FC4" w:rsidRPr="00AB531E" w:rsidRDefault="00155FC4" w:rsidP="000E24EC">
      <w:pPr>
        <w:jc w:val="both"/>
        <w:rPr>
          <w:rFonts w:cs="Calibri"/>
        </w:rPr>
      </w:pPr>
    </w:p>
    <w:p w:rsidR="00155FC4" w:rsidRPr="00AB531E" w:rsidRDefault="00155FC4" w:rsidP="000E24EC">
      <w:pPr>
        <w:pBdr>
          <w:bottom w:val="single" w:sz="4" w:space="1" w:color="D9D9D9"/>
        </w:pBdr>
        <w:jc w:val="center"/>
        <w:rPr>
          <w:b/>
          <w:color w:val="008DD4"/>
        </w:rPr>
      </w:pPr>
      <w:r w:rsidRPr="00AB531E">
        <w:rPr>
          <w:b/>
          <w:color w:val="008DD4"/>
        </w:rPr>
        <w:t>Licensing arrangements</w:t>
      </w:r>
    </w:p>
    <w:p w:rsidR="00155FC4" w:rsidRDefault="00155FC4" w:rsidP="000E24EC">
      <w:pPr>
        <w:jc w:val="both"/>
        <w:rPr>
          <w:rFonts w:cs="Calibri"/>
        </w:rPr>
      </w:pPr>
      <w:r w:rsidRPr="00AB531E">
        <w:rPr>
          <w:rFonts w:cs="Calibri"/>
        </w:rPr>
        <w:t xml:space="preserve">The </w:t>
      </w:r>
      <w:r w:rsidRPr="00AB531E">
        <w:rPr>
          <w:rFonts w:cs="Calibri"/>
          <w:i/>
        </w:rPr>
        <w:t>E-Passport</w:t>
      </w:r>
      <w:r w:rsidRPr="00AB531E">
        <w:rPr>
          <w:rFonts w:cs="Calibri"/>
        </w:rPr>
        <w:t xml:space="preserve"> is run through the purchase of a license for each student user, which is renewable annually. The license runs from September 1</w:t>
      </w:r>
      <w:r w:rsidRPr="00AB531E">
        <w:rPr>
          <w:rFonts w:cs="Calibri"/>
          <w:vertAlign w:val="superscript"/>
        </w:rPr>
        <w:t>st</w:t>
      </w:r>
      <w:r w:rsidRPr="00AB531E">
        <w:rPr>
          <w:rFonts w:cs="Calibri"/>
        </w:rPr>
        <w:t xml:space="preserve"> to August 31</w:t>
      </w:r>
      <w:r w:rsidRPr="00AB531E">
        <w:rPr>
          <w:rFonts w:cs="Calibri"/>
          <w:vertAlign w:val="superscript"/>
        </w:rPr>
        <w:t>st</w:t>
      </w:r>
      <w:r w:rsidRPr="00AB531E">
        <w:rPr>
          <w:rFonts w:cs="Calibri"/>
        </w:rPr>
        <w:t xml:space="preserve"> each year. Licences can be purchased in multiples of 5 and </w:t>
      </w:r>
      <w:r w:rsidRPr="00AB531E">
        <w:rPr>
          <w:rFonts w:cs="Calibri"/>
          <w:b/>
        </w:rPr>
        <w:t>must be ordered through your local CU manager</w:t>
      </w:r>
      <w:r w:rsidRPr="00AB531E">
        <w:rPr>
          <w:rFonts w:cs="Calibri"/>
        </w:rPr>
        <w:t>. Licences cost £1 per user, ex VAT.</w:t>
      </w:r>
    </w:p>
    <w:p w:rsidR="00155FC4" w:rsidRDefault="00155FC4" w:rsidP="000E24EC">
      <w:pPr>
        <w:jc w:val="both"/>
        <w:rPr>
          <w:rFonts w:cs="Calibri"/>
        </w:rPr>
      </w:pPr>
    </w:p>
    <w:p w:rsidR="00155FC4" w:rsidRPr="00AB531E" w:rsidRDefault="00155FC4" w:rsidP="000E24EC">
      <w:pPr>
        <w:jc w:val="both"/>
        <w:rPr>
          <w:rFonts w:cs="Calibri"/>
        </w:rPr>
      </w:pPr>
    </w:p>
    <w:p w:rsidR="00155FC4" w:rsidRPr="00AB531E" w:rsidRDefault="00155FC4" w:rsidP="000E24EC">
      <w:pPr>
        <w:jc w:val="both"/>
        <w:rPr>
          <w:rFonts w:cs="Calibri"/>
          <w:iCs/>
        </w:rPr>
      </w:pPr>
      <w:r w:rsidRPr="00AB531E">
        <w:rPr>
          <w:rFonts w:cs="Calibri"/>
          <w:iCs/>
        </w:rPr>
        <w:t xml:space="preserve">To order </w:t>
      </w:r>
      <w:r w:rsidRPr="00AB531E">
        <w:rPr>
          <w:rFonts w:cs="Calibri"/>
          <w:i/>
        </w:rPr>
        <w:t>E-Passport</w:t>
      </w:r>
      <w:r w:rsidRPr="00AB531E">
        <w:rPr>
          <w:rFonts w:cs="Calibri"/>
        </w:rPr>
        <w:t xml:space="preserve"> </w:t>
      </w:r>
      <w:r w:rsidRPr="00AB531E">
        <w:rPr>
          <w:rFonts w:cs="Calibri"/>
          <w:iCs/>
        </w:rPr>
        <w:t xml:space="preserve">licenses local CUs </w:t>
      </w:r>
      <w:r w:rsidRPr="00AB531E">
        <w:rPr>
          <w:rFonts w:cs="Calibri"/>
          <w:b/>
          <w:iCs/>
          <w:u w:val="single"/>
        </w:rPr>
        <w:t>must</w:t>
      </w:r>
      <w:r w:rsidRPr="00AB531E">
        <w:rPr>
          <w:rFonts w:cs="Calibri"/>
          <w:iCs/>
        </w:rPr>
        <w:t xml:space="preserve"> be operating the hardcopy </w:t>
      </w:r>
      <w:r w:rsidRPr="00AB531E">
        <w:rPr>
          <w:rFonts w:cs="Calibri"/>
          <w:i/>
          <w:iCs/>
        </w:rPr>
        <w:t>Passport To Learning</w:t>
      </w:r>
      <w:r w:rsidRPr="00AB531E">
        <w:rPr>
          <w:rFonts w:cs="Calibri"/>
          <w:iCs/>
        </w:rPr>
        <w:t xml:space="preserve">. Therefore local CUs and their schools </w:t>
      </w:r>
      <w:r w:rsidRPr="00AB531E">
        <w:rPr>
          <w:rFonts w:cs="Calibri"/>
          <w:b/>
          <w:iCs/>
          <w:u w:val="single"/>
        </w:rPr>
        <w:t>cannot</w:t>
      </w:r>
      <w:r w:rsidRPr="00AB531E">
        <w:rPr>
          <w:rFonts w:cs="Calibri"/>
          <w:b/>
          <w:iCs/>
        </w:rPr>
        <w:t xml:space="preserve"> </w:t>
      </w:r>
      <w:r w:rsidRPr="00AB531E">
        <w:rPr>
          <w:rFonts w:cs="Calibri"/>
          <w:iCs/>
        </w:rPr>
        <w:t xml:space="preserve">purchase the </w:t>
      </w:r>
      <w:r w:rsidRPr="00AB531E">
        <w:rPr>
          <w:rFonts w:cs="Calibri"/>
          <w:i/>
        </w:rPr>
        <w:t>E-Passport</w:t>
      </w:r>
      <w:r w:rsidRPr="00AB531E">
        <w:rPr>
          <w:rFonts w:cs="Calibri"/>
        </w:rPr>
        <w:t xml:space="preserve"> </w:t>
      </w:r>
      <w:r w:rsidRPr="00AB531E">
        <w:rPr>
          <w:rFonts w:cs="Calibri"/>
          <w:iCs/>
        </w:rPr>
        <w:t xml:space="preserve">if the hard copy </w:t>
      </w:r>
      <w:r w:rsidRPr="00AB531E">
        <w:rPr>
          <w:rFonts w:cs="Calibri"/>
          <w:i/>
          <w:iCs/>
        </w:rPr>
        <w:t>Passport To Learning</w:t>
      </w:r>
      <w:r w:rsidRPr="00AB531E">
        <w:rPr>
          <w:rFonts w:cs="Calibri"/>
          <w:iCs/>
        </w:rPr>
        <w:t xml:space="preserve"> is not being used locally. Detailed instructions on ordering the </w:t>
      </w:r>
      <w:r w:rsidRPr="00AB531E">
        <w:rPr>
          <w:rFonts w:cs="Calibri"/>
          <w:i/>
          <w:iCs/>
        </w:rPr>
        <w:t>E-Passport</w:t>
      </w:r>
      <w:r w:rsidRPr="00AB531E">
        <w:rPr>
          <w:rFonts w:cs="Calibri"/>
          <w:iCs/>
        </w:rPr>
        <w:t xml:space="preserve"> are included in both the quick guide and the full user guide, and are repeated for convenience in the Membership section of the national CU website. </w:t>
      </w:r>
    </w:p>
    <w:p w:rsidR="00155FC4" w:rsidRPr="00AB531E" w:rsidRDefault="00155FC4" w:rsidP="000E24EC">
      <w:pPr>
        <w:jc w:val="both"/>
        <w:rPr>
          <w:rFonts w:cs="Calibri"/>
        </w:rPr>
      </w:pPr>
      <w:r w:rsidRPr="00AB531E">
        <w:rPr>
          <w:rFonts w:cs="Calibri"/>
        </w:rPr>
        <w:t>To help you get off to the best possible start we have produced the Epassport – a guide to getting started.</w:t>
      </w:r>
    </w:p>
    <w:p w:rsidR="00155FC4" w:rsidRPr="00AB531E" w:rsidRDefault="00155FC4" w:rsidP="000E24EC">
      <w:pPr>
        <w:rPr>
          <w:b/>
          <w:color w:val="404040"/>
        </w:rPr>
      </w:pPr>
      <w:r w:rsidRPr="00AB531E">
        <w:rPr>
          <w:b/>
          <w:color w:val="404040"/>
        </w:rPr>
        <w:t>The guide includes:</w:t>
      </w:r>
    </w:p>
    <w:p w:rsidR="00155FC4" w:rsidRPr="00AB531E" w:rsidRDefault="00155FC4" w:rsidP="000E24EC">
      <w:pPr>
        <w:numPr>
          <w:ilvl w:val="0"/>
          <w:numId w:val="2"/>
        </w:numPr>
        <w:spacing w:after="0" w:line="240" w:lineRule="auto"/>
        <w:jc w:val="both"/>
        <w:rPr>
          <w:rFonts w:cs="Calibri"/>
        </w:rPr>
      </w:pPr>
      <w:r w:rsidRPr="00AB531E">
        <w:rPr>
          <w:rFonts w:cs="Calibri"/>
        </w:rPr>
        <w:t xml:space="preserve">A PowerPoint presentation for possible use in your local CU as a general introduction to the </w:t>
      </w:r>
      <w:r w:rsidRPr="00AB531E">
        <w:rPr>
          <w:rFonts w:cs="Calibri"/>
          <w:i/>
        </w:rPr>
        <w:t>E-Passport</w:t>
      </w:r>
      <w:r w:rsidRPr="00AB531E">
        <w:rPr>
          <w:rFonts w:cs="Calibri"/>
        </w:rPr>
        <w:t xml:space="preserve"> – why it has been developed, the benefits it offers and how it can demonstrate evidence of the positive impact of the CU;</w:t>
      </w:r>
    </w:p>
    <w:p w:rsidR="00155FC4" w:rsidRPr="00AB531E" w:rsidRDefault="00155FC4" w:rsidP="000E24EC">
      <w:pPr>
        <w:numPr>
          <w:ilvl w:val="0"/>
          <w:numId w:val="2"/>
        </w:numPr>
        <w:spacing w:after="0" w:line="240" w:lineRule="auto"/>
        <w:jc w:val="both"/>
        <w:rPr>
          <w:rFonts w:cs="Calibri"/>
        </w:rPr>
      </w:pPr>
      <w:r w:rsidRPr="00AB531E">
        <w:rPr>
          <w:rFonts w:cs="Calibri"/>
        </w:rPr>
        <w:t>A visual summary of the system, summaries for each of the different user levels and some frequently asked questions;</w:t>
      </w:r>
    </w:p>
    <w:p w:rsidR="00155FC4" w:rsidRPr="00AB531E" w:rsidRDefault="00155FC4" w:rsidP="000E24EC">
      <w:pPr>
        <w:numPr>
          <w:ilvl w:val="0"/>
          <w:numId w:val="2"/>
        </w:numPr>
        <w:spacing w:after="0" w:line="240" w:lineRule="auto"/>
        <w:jc w:val="both"/>
        <w:rPr>
          <w:rFonts w:cs="Calibri"/>
        </w:rPr>
      </w:pPr>
      <w:r w:rsidRPr="00AB531E">
        <w:rPr>
          <w:rFonts w:cs="Calibri"/>
        </w:rPr>
        <w:t>A comprehensive User Guide to the system for the children, local administrators and CU Managers.</w:t>
      </w:r>
    </w:p>
    <w:p w:rsidR="00155FC4" w:rsidRPr="00AB531E" w:rsidRDefault="00155FC4" w:rsidP="000E24EC">
      <w:pPr>
        <w:jc w:val="both"/>
        <w:rPr>
          <w:rFonts w:cs="Calibri"/>
        </w:rPr>
      </w:pPr>
    </w:p>
    <w:p w:rsidR="00155FC4" w:rsidRPr="00AB531E" w:rsidRDefault="00155FC4" w:rsidP="000E24EC">
      <w:pPr>
        <w:rPr>
          <w:b/>
          <w:color w:val="404040"/>
        </w:rPr>
      </w:pPr>
      <w:r w:rsidRPr="00AB531E">
        <w:rPr>
          <w:b/>
          <w:color w:val="404040"/>
        </w:rPr>
        <w:t>Coming soon:</w:t>
      </w:r>
    </w:p>
    <w:p w:rsidR="00155FC4" w:rsidRPr="00AB531E" w:rsidRDefault="00155FC4" w:rsidP="000E24EC">
      <w:pPr>
        <w:numPr>
          <w:ilvl w:val="0"/>
          <w:numId w:val="3"/>
        </w:numPr>
        <w:spacing w:after="0" w:line="240" w:lineRule="auto"/>
        <w:jc w:val="both"/>
        <w:rPr>
          <w:rFonts w:cs="Calibri"/>
        </w:rPr>
      </w:pPr>
      <w:r w:rsidRPr="00AB531E">
        <w:rPr>
          <w:rFonts w:cs="Calibri"/>
        </w:rPr>
        <w:t>Case stories of how CU centres have implemented the system.</w:t>
      </w:r>
    </w:p>
    <w:p w:rsidR="00155FC4" w:rsidRPr="00AB531E" w:rsidRDefault="00155FC4" w:rsidP="000E24EC">
      <w:pPr>
        <w:numPr>
          <w:ilvl w:val="0"/>
          <w:numId w:val="3"/>
        </w:numPr>
        <w:spacing w:after="0" w:line="240" w:lineRule="auto"/>
        <w:jc w:val="both"/>
        <w:rPr>
          <w:rFonts w:cs="Calibri"/>
        </w:rPr>
      </w:pPr>
      <w:r w:rsidRPr="00AB531E">
        <w:rPr>
          <w:rFonts w:cs="Calibri"/>
        </w:rPr>
        <w:t>Examples of resources created by the pilot schools to support implementation.</w:t>
      </w:r>
    </w:p>
    <w:p w:rsidR="00155FC4" w:rsidRPr="00AB531E" w:rsidRDefault="00155FC4" w:rsidP="002E033D">
      <w:pPr>
        <w:spacing w:after="0" w:line="240" w:lineRule="auto"/>
        <w:jc w:val="both"/>
        <w:rPr>
          <w:rFonts w:cs="Calibri"/>
        </w:rPr>
      </w:pPr>
    </w:p>
    <w:p w:rsidR="00155FC4" w:rsidRDefault="00155FC4" w:rsidP="002E033D"/>
    <w:p w:rsidR="00155FC4" w:rsidRDefault="00155FC4" w:rsidP="002E033D"/>
    <w:p w:rsidR="00155FC4" w:rsidRDefault="00155FC4" w:rsidP="002E033D"/>
    <w:p w:rsidR="00155FC4" w:rsidRDefault="00155FC4" w:rsidP="002E033D"/>
    <w:p w:rsidR="00155FC4" w:rsidRDefault="00155FC4" w:rsidP="002E033D"/>
    <w:p w:rsidR="00155FC4" w:rsidRDefault="00155FC4" w:rsidP="002E033D"/>
    <w:p w:rsidR="00155FC4" w:rsidRDefault="00155FC4" w:rsidP="002E033D"/>
    <w:p w:rsidR="00155FC4" w:rsidRDefault="00155FC4" w:rsidP="002E033D"/>
    <w:p w:rsidR="00155FC4" w:rsidRDefault="00155FC4" w:rsidP="002E033D"/>
    <w:p w:rsidR="00155FC4" w:rsidRDefault="00155FC4" w:rsidP="002E033D"/>
    <w:p w:rsidR="00155FC4" w:rsidRPr="00AB531E" w:rsidRDefault="00155FC4" w:rsidP="002E033D"/>
    <w:p w:rsidR="00155FC4" w:rsidRPr="00FD6153" w:rsidRDefault="00155FC4" w:rsidP="00553AEC">
      <w:pPr>
        <w:pBdr>
          <w:bottom w:val="single" w:sz="4" w:space="1" w:color="D9D9D9"/>
        </w:pBdr>
        <w:jc w:val="center"/>
        <w:rPr>
          <w:b/>
          <w:color w:val="008DD4"/>
          <w:sz w:val="28"/>
          <w:szCs w:val="28"/>
        </w:rPr>
      </w:pPr>
      <w:r w:rsidRPr="00FD6153">
        <w:rPr>
          <w:b/>
          <w:color w:val="008DD4"/>
          <w:sz w:val="28"/>
          <w:szCs w:val="28"/>
        </w:rPr>
        <w:t>The E-passport at a glance</w:t>
      </w:r>
    </w:p>
    <w:p w:rsidR="00155FC4" w:rsidRPr="00AB531E" w:rsidRDefault="00155FC4" w:rsidP="00553AEC">
      <w:pPr>
        <w:jc w:val="both"/>
        <w:rPr>
          <w:rFonts w:cs="Calibri"/>
        </w:rPr>
      </w:pPr>
      <w:r w:rsidRPr="00AB531E">
        <w:rPr>
          <w:rFonts w:cs="Calibri"/>
        </w:rPr>
        <w:t>This web based tool will provide an online version of the Children’s University passport. It will allow children to update the passport with a list of all the Learning Destinations that they have visited, upload photos and share their experiences with other Children’s University learners, all within a safe, controlled environment.</w:t>
      </w:r>
    </w:p>
    <w:p w:rsidR="00155FC4" w:rsidRPr="00AB531E" w:rsidRDefault="00155FC4" w:rsidP="00553AEC">
      <w:pPr>
        <w:jc w:val="both"/>
        <w:rPr>
          <w:rFonts w:cs="Calibri"/>
        </w:rPr>
      </w:pPr>
      <w:r w:rsidRPr="00AB531E">
        <w:rPr>
          <w:rFonts w:cs="Calibri"/>
        </w:rPr>
        <w:t>It will allow teachers to add Learning Destinations, manage the input that their children have added as well as obtaining reports on what their children are doing.</w:t>
      </w:r>
    </w:p>
    <w:p w:rsidR="00155FC4" w:rsidRPr="00AB531E" w:rsidRDefault="00155FC4" w:rsidP="00553AEC">
      <w:pPr>
        <w:jc w:val="both"/>
        <w:rPr>
          <w:rFonts w:cs="Calibri"/>
        </w:rPr>
      </w:pPr>
      <w:r w:rsidRPr="00AB531E">
        <w:rPr>
          <w:rFonts w:cs="Calibri"/>
        </w:rPr>
        <w:t>Administrators of the system will be able to upload and manage the Learning Destinations, users and other data aspects.</w:t>
      </w:r>
    </w:p>
    <w:p w:rsidR="00155FC4" w:rsidRPr="00AB531E" w:rsidRDefault="00155FC4" w:rsidP="00553AEC">
      <w:pPr>
        <w:jc w:val="both"/>
        <w:rPr>
          <w:rFonts w:cs="Calibri"/>
        </w:rPr>
      </w:pPr>
      <w:r>
        <w:rPr>
          <w:noProof/>
          <w:lang w:eastAsia="en-GB"/>
        </w:rPr>
        <w:pict>
          <v:shape id="Picture 2" o:spid="_x0000_s1030" type="#_x0000_t75" style="position:absolute;left:0;text-align:left;margin-left:241.8pt;margin-top:65.95pt;width:198.6pt;height:153.35pt;z-index:251656192;visibility:visible">
            <v:imagedata r:id="rId7" o:title=""/>
            <w10:wrap type="square"/>
          </v:shape>
        </w:pict>
      </w:r>
      <w:r>
        <w:rPr>
          <w:noProof/>
          <w:lang w:eastAsia="en-GB"/>
        </w:rPr>
        <w:pict>
          <v:shape id="Picture 1" o:spid="_x0000_s1031" type="#_x0000_t75" style="position:absolute;left:0;text-align:left;margin-left:16.45pt;margin-top:67.85pt;width:198.6pt;height:153.35pt;z-index:251655168;visibility:visible">
            <v:imagedata r:id="rId8" o:title=""/>
            <w10:wrap type="square"/>
          </v:shape>
        </w:pict>
      </w:r>
      <w:r w:rsidRPr="00AB531E">
        <w:rPr>
          <w:rFonts w:cs="Calibri"/>
        </w:rPr>
        <w:t>The E-passport has been developed in partnership with BIT10 and their parent company Exasoft. The E-passport is hosted by Bit 10, where the data sits in a separate database, with full security protection.</w:t>
      </w:r>
    </w:p>
    <w:p w:rsidR="00155FC4" w:rsidRPr="00AB531E" w:rsidRDefault="00155FC4" w:rsidP="00553AEC">
      <w:pPr>
        <w:ind w:firstLine="720"/>
        <w:rPr>
          <w:b/>
          <w:color w:val="008DD4"/>
        </w:rPr>
      </w:pPr>
      <w:r>
        <w:rPr>
          <w:noProof/>
          <w:lang w:eastAsia="en-GB"/>
        </w:rPr>
        <w:pict>
          <v:shapetype id="_x0000_t202" coordsize="21600,21600" o:spt="202" path="m,l,21600r21600,l21600,xe">
            <v:stroke joinstyle="miter"/>
            <v:path gradientshapeok="t" o:connecttype="rect"/>
          </v:shapetype>
          <v:shape id="_x0000_s1032" type="#_x0000_t202" style="position:absolute;left:0;text-align:left;margin-left:-184.3pt;margin-top:176.3pt;width:403.5pt;height:27.65pt;z-index:251657216" stroked="f">
            <v:textbox style="mso-next-textbox:#_x0000_s1032">
              <w:txbxContent>
                <w:p w:rsidR="00155FC4" w:rsidRPr="002E033D" w:rsidRDefault="00155FC4">
                  <w:pPr>
                    <w:rPr>
                      <w:sz w:val="20"/>
                      <w:szCs w:val="20"/>
                    </w:rPr>
                  </w:pPr>
                  <w:r w:rsidRPr="002E033D">
                    <w:rPr>
                      <w:color w:val="008DD4"/>
                      <w:sz w:val="20"/>
                      <w:szCs w:val="20"/>
                    </w:rPr>
                    <w:t>A child’s view of the E-passport</w:t>
                  </w:r>
                  <w:r w:rsidRPr="002E033D">
                    <w:rPr>
                      <w:color w:val="008DD4"/>
                      <w:sz w:val="20"/>
                      <w:szCs w:val="20"/>
                    </w:rPr>
                    <w:tab/>
                    <w:t xml:space="preserve">                                          </w:t>
                  </w:r>
                  <w:r>
                    <w:rPr>
                      <w:color w:val="008DD4"/>
                      <w:sz w:val="20"/>
                      <w:szCs w:val="20"/>
                    </w:rPr>
                    <w:t xml:space="preserve">   </w:t>
                  </w:r>
                  <w:r w:rsidRPr="002E033D">
                    <w:rPr>
                      <w:color w:val="008DD4"/>
                      <w:sz w:val="20"/>
                      <w:szCs w:val="20"/>
                    </w:rPr>
                    <w:t xml:space="preserve">    A typical passport                                    </w:t>
                  </w:r>
                </w:p>
              </w:txbxContent>
            </v:textbox>
          </v:shape>
        </w:pict>
      </w:r>
      <w:r w:rsidRPr="00AB531E">
        <w:rPr>
          <w:color w:val="008DD4"/>
        </w:rPr>
        <w:tab/>
      </w:r>
      <w:r w:rsidRPr="00AB531E">
        <w:rPr>
          <w:color w:val="008DD4"/>
        </w:rPr>
        <w:tab/>
      </w:r>
      <w:r w:rsidRPr="00AB531E">
        <w:rPr>
          <w:color w:val="008DD4"/>
        </w:rPr>
        <w:tab/>
      </w:r>
    </w:p>
    <w:p w:rsidR="00155FC4" w:rsidRPr="00AB531E" w:rsidRDefault="00155FC4" w:rsidP="00553AEC">
      <w:pPr>
        <w:jc w:val="both"/>
        <w:rPr>
          <w:rFonts w:cs="Calibri"/>
        </w:rPr>
      </w:pPr>
    </w:p>
    <w:p w:rsidR="00155FC4" w:rsidRPr="00AB531E" w:rsidRDefault="00155FC4" w:rsidP="00553AEC">
      <w:pPr>
        <w:jc w:val="both"/>
        <w:rPr>
          <w:rFonts w:cs="Calibri"/>
        </w:rPr>
      </w:pPr>
      <w:r w:rsidRPr="00AB531E">
        <w:rPr>
          <w:rFonts w:cs="Calibri"/>
        </w:rPr>
        <w:t xml:space="preserve">The E-passport is an exciting new development which enables children to choose, log, personalise and manage their achievements with the CU.  </w:t>
      </w:r>
    </w:p>
    <w:p w:rsidR="00155FC4" w:rsidRPr="00AB531E" w:rsidRDefault="00155FC4" w:rsidP="002E033D">
      <w:pPr>
        <w:jc w:val="both"/>
        <w:rPr>
          <w:rFonts w:cs="Calibri"/>
        </w:rPr>
      </w:pPr>
      <w:r w:rsidRPr="00AB531E">
        <w:rPr>
          <w:rFonts w:cs="Calibri"/>
        </w:rPr>
        <w:t>It will not replace the paper passport – it complements it in enabling the children to move from a simple log of activities and leads them towards other learning opportunities – which in turn can lead to greater achievement within the CU.</w:t>
      </w:r>
    </w:p>
    <w:p w:rsidR="00155FC4" w:rsidRPr="00AB531E" w:rsidRDefault="00155FC4" w:rsidP="002E033D">
      <w:pPr>
        <w:jc w:val="center"/>
        <w:rPr>
          <w:b/>
          <w:color w:val="008DD4"/>
        </w:rPr>
      </w:pPr>
      <w:r>
        <w:rPr>
          <w:noProof/>
          <w:lang w:eastAsia="en-GB"/>
        </w:rPr>
        <w:pict>
          <v:shape id="_x0000_s1033" type="#_x0000_t202" style="position:absolute;left:0;text-align:left;margin-left:15.05pt;margin-top:166.7pt;width:422.75pt;height:20.1pt;z-index:251660288" stroked="f">
            <v:textbox style="mso-next-textbox:#_x0000_s1033">
              <w:txbxContent>
                <w:p w:rsidR="00155FC4" w:rsidRPr="002E033D" w:rsidRDefault="00155FC4" w:rsidP="00553AEC">
                  <w:pPr>
                    <w:rPr>
                      <w:sz w:val="20"/>
                      <w:szCs w:val="20"/>
                    </w:rPr>
                  </w:pPr>
                  <w:r w:rsidRPr="002E033D">
                    <w:rPr>
                      <w:color w:val="008DD4"/>
                      <w:sz w:val="20"/>
                      <w:szCs w:val="20"/>
                    </w:rPr>
                    <w:t xml:space="preserve"> A sample summary of learning activities</w:t>
                  </w:r>
                  <w:r w:rsidRPr="002E033D">
                    <w:rPr>
                      <w:color w:val="008DD4"/>
                      <w:sz w:val="20"/>
                      <w:szCs w:val="20"/>
                    </w:rPr>
                    <w:tab/>
                    <w:t xml:space="preserve">        </w:t>
                  </w:r>
                  <w:r>
                    <w:rPr>
                      <w:color w:val="008DD4"/>
                      <w:sz w:val="20"/>
                      <w:szCs w:val="20"/>
                    </w:rPr>
                    <w:t xml:space="preserve">                 </w:t>
                  </w:r>
                  <w:r w:rsidRPr="002E033D">
                    <w:rPr>
                      <w:color w:val="008DD4"/>
                      <w:sz w:val="20"/>
                      <w:szCs w:val="20"/>
                    </w:rPr>
                    <w:t xml:space="preserve">                A sample report                     </w:t>
                  </w:r>
                </w:p>
              </w:txbxContent>
            </v:textbox>
          </v:shape>
        </w:pict>
      </w:r>
      <w:r>
        <w:rPr>
          <w:noProof/>
          <w:lang w:eastAsia="en-GB"/>
        </w:rPr>
        <w:pict>
          <v:shape id="Picture 4" o:spid="_x0000_s1034" type="#_x0000_t75" style="position:absolute;left:0;text-align:left;margin-left:237.55pt;margin-top:5.1pt;width:198.55pt;height:153.2pt;z-index:251659264;visibility:visible">
            <v:imagedata r:id="rId9" o:title=""/>
            <w10:wrap type="square"/>
          </v:shape>
        </w:pict>
      </w:r>
      <w:r>
        <w:rPr>
          <w:noProof/>
          <w:lang w:eastAsia="en-GB"/>
        </w:rPr>
        <w:pict>
          <v:shape id="Picture 3" o:spid="_x0000_s1035" type="#_x0000_t75" style="position:absolute;left:0;text-align:left;margin-left:13.2pt;margin-top:5.1pt;width:198.55pt;height:153.2pt;z-index:251658240;visibility:visible">
            <v:imagedata r:id="rId10" o:title=""/>
            <w10:wrap type="square"/>
          </v:shape>
        </w:pict>
      </w:r>
    </w:p>
    <w:p w:rsidR="00155FC4" w:rsidRPr="00AB531E" w:rsidRDefault="00155FC4" w:rsidP="002E033D">
      <w:pPr>
        <w:jc w:val="center"/>
        <w:rPr>
          <w:b/>
          <w:color w:val="008DD4"/>
        </w:rPr>
      </w:pPr>
    </w:p>
    <w:p w:rsidR="00155FC4" w:rsidRPr="00AB531E" w:rsidRDefault="00155FC4" w:rsidP="00553AEC">
      <w:pPr>
        <w:jc w:val="both"/>
        <w:rPr>
          <w:rFonts w:cs="Calibri"/>
        </w:rPr>
      </w:pPr>
      <w:r w:rsidRPr="00AB531E">
        <w:rPr>
          <w:rFonts w:cs="Calibri"/>
        </w:rPr>
        <w:t>The E-passport is run through the purchase of an annually renewable licence for each child user.  Licences can only be purchased through the local CU manager. The number of licences a school can hold is linked to the number of paper passports purchased.  E-passport licences cost £1 per user plus VAT.</w:t>
      </w:r>
    </w:p>
    <w:p w:rsidR="00155FC4" w:rsidRPr="00AB531E" w:rsidRDefault="00155FC4" w:rsidP="00553AEC">
      <w:pPr>
        <w:jc w:val="both"/>
        <w:rPr>
          <w:rFonts w:cs="Calibri"/>
        </w:rPr>
      </w:pPr>
      <w:r w:rsidRPr="00AB531E">
        <w:rPr>
          <w:rFonts w:cs="Calibri"/>
        </w:rPr>
        <w:t xml:space="preserve">If you are interested in finding out more, please contact your local CU manager in the first instance. Lynne Upton, Director of Learning is your first point of contact at National CU (Email: </w:t>
      </w:r>
      <w:hyperlink r:id="rId11" w:history="1">
        <w:r w:rsidRPr="00AB531E">
          <w:rPr>
            <w:rStyle w:val="Hyperlink"/>
            <w:rFonts w:cs="Calibri"/>
            <w:color w:val="008DD4"/>
          </w:rPr>
          <w:t>lynne.upton@childrensuniversity.co.uk</w:t>
        </w:r>
      </w:hyperlink>
      <w:r w:rsidRPr="00AB531E">
        <w:rPr>
          <w:rFonts w:cs="Calibri"/>
        </w:rPr>
        <w:t xml:space="preserve"> / Tel: 0161 907 5214). </w:t>
      </w:r>
    </w:p>
    <w:p w:rsidR="00155FC4" w:rsidRPr="00AB531E" w:rsidRDefault="00155FC4" w:rsidP="006475A4">
      <w:pPr>
        <w:jc w:val="center"/>
        <w:rPr>
          <w:b/>
          <w:color w:val="008DD4"/>
        </w:rPr>
      </w:pPr>
    </w:p>
    <w:p w:rsidR="00155FC4" w:rsidRPr="00AB531E" w:rsidRDefault="00155FC4" w:rsidP="006475A4">
      <w:pPr>
        <w:jc w:val="center"/>
        <w:rPr>
          <w:b/>
          <w:color w:val="008DD4"/>
        </w:rPr>
      </w:pPr>
    </w:p>
    <w:p w:rsidR="00155FC4" w:rsidRDefault="00155FC4" w:rsidP="006475A4">
      <w:pPr>
        <w:jc w:val="center"/>
        <w:rPr>
          <w:b/>
          <w:color w:val="008DD4"/>
        </w:rPr>
      </w:pPr>
    </w:p>
    <w:p w:rsidR="00155FC4" w:rsidRDefault="00155FC4" w:rsidP="006475A4">
      <w:pPr>
        <w:jc w:val="center"/>
        <w:rPr>
          <w:b/>
          <w:color w:val="008DD4"/>
        </w:rPr>
      </w:pPr>
    </w:p>
    <w:p w:rsidR="00155FC4" w:rsidRDefault="00155FC4" w:rsidP="006475A4">
      <w:pPr>
        <w:jc w:val="center"/>
        <w:rPr>
          <w:b/>
          <w:color w:val="008DD4"/>
        </w:rPr>
      </w:pPr>
    </w:p>
    <w:p w:rsidR="00155FC4" w:rsidRDefault="00155FC4" w:rsidP="006475A4">
      <w:pPr>
        <w:jc w:val="center"/>
        <w:rPr>
          <w:b/>
          <w:color w:val="008DD4"/>
        </w:rPr>
      </w:pPr>
    </w:p>
    <w:p w:rsidR="00155FC4" w:rsidRPr="00AB531E" w:rsidRDefault="00155FC4" w:rsidP="006475A4">
      <w:pPr>
        <w:jc w:val="center"/>
        <w:rPr>
          <w:b/>
          <w:color w:val="008DD4"/>
        </w:rPr>
      </w:pPr>
    </w:p>
    <w:p w:rsidR="00155FC4" w:rsidRPr="00AB531E" w:rsidRDefault="00155FC4" w:rsidP="006475A4">
      <w:pPr>
        <w:jc w:val="center"/>
        <w:rPr>
          <w:b/>
          <w:color w:val="008DD4"/>
        </w:rPr>
      </w:pPr>
    </w:p>
    <w:p w:rsidR="00155FC4" w:rsidRPr="00AB531E" w:rsidRDefault="00155FC4" w:rsidP="002E033D">
      <w:pPr>
        <w:rPr>
          <w:b/>
          <w:color w:val="008DD4"/>
        </w:rPr>
      </w:pPr>
    </w:p>
    <w:p w:rsidR="00155FC4" w:rsidRPr="00AB531E" w:rsidRDefault="00155FC4" w:rsidP="002E033D">
      <w:pPr>
        <w:rPr>
          <w:b/>
          <w:color w:val="008DD4"/>
        </w:rPr>
      </w:pPr>
    </w:p>
    <w:p w:rsidR="00155FC4" w:rsidRPr="00AB531E" w:rsidRDefault="00155FC4" w:rsidP="006475A4">
      <w:pPr>
        <w:jc w:val="center"/>
        <w:rPr>
          <w:b/>
          <w:color w:val="008DD4"/>
        </w:rPr>
      </w:pPr>
    </w:p>
    <w:p w:rsidR="00155FC4" w:rsidRPr="00FD6153" w:rsidRDefault="00155FC4" w:rsidP="0095747B">
      <w:pPr>
        <w:pBdr>
          <w:bottom w:val="single" w:sz="4" w:space="1" w:color="D9D9D9"/>
        </w:pBdr>
        <w:jc w:val="center"/>
        <w:rPr>
          <w:b/>
          <w:color w:val="008DD4"/>
          <w:sz w:val="28"/>
          <w:szCs w:val="28"/>
        </w:rPr>
      </w:pPr>
      <w:r w:rsidRPr="00FD6153">
        <w:rPr>
          <w:b/>
          <w:color w:val="008DD4"/>
          <w:sz w:val="28"/>
          <w:szCs w:val="28"/>
        </w:rPr>
        <w:t>At a glance summaries – the children’s experience</w:t>
      </w:r>
    </w:p>
    <w:p w:rsidR="00155FC4" w:rsidRPr="00AB531E" w:rsidRDefault="00155FC4" w:rsidP="00E85CB8">
      <w:pPr>
        <w:rPr>
          <w:b/>
          <w:color w:val="404040"/>
        </w:rPr>
      </w:pPr>
      <w:r w:rsidRPr="00AB531E">
        <w:rPr>
          <w:b/>
          <w:color w:val="404040"/>
        </w:rPr>
        <w:t>A child logging into the system can:</w:t>
      </w:r>
    </w:p>
    <w:tbl>
      <w:tblPr>
        <w:tblW w:w="0" w:type="auto"/>
        <w:tblLook w:val="01E0"/>
      </w:tblPr>
      <w:tblGrid>
        <w:gridCol w:w="9242"/>
      </w:tblGrid>
      <w:tr w:rsidR="00155FC4" w:rsidRPr="004D3DA4" w:rsidTr="004D3DA4">
        <w:tc>
          <w:tcPr>
            <w:tcW w:w="10368" w:type="dxa"/>
          </w:tcPr>
          <w:p w:rsidR="00155FC4" w:rsidRPr="004D3DA4" w:rsidRDefault="00155FC4" w:rsidP="004D3DA4">
            <w:pPr>
              <w:numPr>
                <w:ilvl w:val="0"/>
                <w:numId w:val="4"/>
              </w:numPr>
              <w:spacing w:after="0" w:line="240" w:lineRule="auto"/>
              <w:jc w:val="both"/>
              <w:rPr>
                <w:rFonts w:cs="Calibri"/>
                <w:lang w:eastAsia="en-GB"/>
              </w:rPr>
            </w:pPr>
            <w:r w:rsidRPr="004D3DA4">
              <w:rPr>
                <w:rFonts w:cs="Calibri"/>
                <w:lang w:eastAsia="en-GB"/>
              </w:rPr>
              <w:t>Create their own e mail style username and their own password;</w:t>
            </w:r>
          </w:p>
        </w:tc>
      </w:tr>
      <w:tr w:rsidR="00155FC4" w:rsidRPr="004D3DA4" w:rsidTr="004D3DA4">
        <w:tc>
          <w:tcPr>
            <w:tcW w:w="10368" w:type="dxa"/>
          </w:tcPr>
          <w:p w:rsidR="00155FC4" w:rsidRPr="004D3DA4" w:rsidRDefault="00155FC4" w:rsidP="004D3DA4">
            <w:pPr>
              <w:numPr>
                <w:ilvl w:val="0"/>
                <w:numId w:val="4"/>
              </w:numPr>
              <w:spacing w:after="0" w:line="240" w:lineRule="auto"/>
              <w:jc w:val="both"/>
              <w:rPr>
                <w:rFonts w:cs="Calibri"/>
                <w:lang w:eastAsia="en-GB"/>
              </w:rPr>
            </w:pPr>
            <w:r w:rsidRPr="004D3DA4">
              <w:rPr>
                <w:rFonts w:cs="Calibri"/>
                <w:lang w:eastAsia="en-GB"/>
              </w:rPr>
              <w:t>Add activities to their passport, with comments and approved photographs;</w:t>
            </w:r>
          </w:p>
        </w:tc>
      </w:tr>
      <w:tr w:rsidR="00155FC4" w:rsidRPr="004D3DA4" w:rsidTr="004D3DA4">
        <w:tc>
          <w:tcPr>
            <w:tcW w:w="10368" w:type="dxa"/>
          </w:tcPr>
          <w:p w:rsidR="00155FC4" w:rsidRPr="004D3DA4" w:rsidRDefault="00155FC4" w:rsidP="004D3DA4">
            <w:pPr>
              <w:numPr>
                <w:ilvl w:val="0"/>
                <w:numId w:val="4"/>
              </w:numPr>
              <w:spacing w:after="0" w:line="240" w:lineRule="auto"/>
              <w:jc w:val="both"/>
              <w:rPr>
                <w:rFonts w:cs="Calibri"/>
                <w:lang w:eastAsia="en-GB"/>
              </w:rPr>
            </w:pPr>
            <w:r w:rsidRPr="004D3DA4">
              <w:rPr>
                <w:rFonts w:cs="Calibri"/>
                <w:lang w:eastAsia="en-GB"/>
              </w:rPr>
              <w:t>Choose other activities they may like to do from a menu of national, regional and local activities;</w:t>
            </w:r>
          </w:p>
        </w:tc>
      </w:tr>
      <w:tr w:rsidR="00155FC4" w:rsidRPr="004D3DA4" w:rsidTr="004D3DA4">
        <w:tc>
          <w:tcPr>
            <w:tcW w:w="10368" w:type="dxa"/>
          </w:tcPr>
          <w:p w:rsidR="00155FC4" w:rsidRPr="004D3DA4" w:rsidRDefault="00155FC4" w:rsidP="004D3DA4">
            <w:pPr>
              <w:numPr>
                <w:ilvl w:val="0"/>
                <w:numId w:val="4"/>
              </w:numPr>
              <w:spacing w:after="0" w:line="240" w:lineRule="auto"/>
              <w:jc w:val="both"/>
              <w:rPr>
                <w:rFonts w:cs="Calibri"/>
                <w:lang w:eastAsia="en-GB"/>
              </w:rPr>
            </w:pPr>
            <w:r w:rsidRPr="004D3DA4">
              <w:rPr>
                <w:rFonts w:cs="Calibri"/>
                <w:lang w:eastAsia="en-GB"/>
              </w:rPr>
              <w:t>Rate the activities they have taken part in;</w:t>
            </w:r>
          </w:p>
        </w:tc>
      </w:tr>
      <w:tr w:rsidR="00155FC4" w:rsidRPr="004D3DA4" w:rsidTr="004D3DA4">
        <w:tc>
          <w:tcPr>
            <w:tcW w:w="10368" w:type="dxa"/>
          </w:tcPr>
          <w:p w:rsidR="00155FC4" w:rsidRPr="004D3DA4" w:rsidRDefault="00155FC4" w:rsidP="004D3DA4">
            <w:pPr>
              <w:numPr>
                <w:ilvl w:val="0"/>
                <w:numId w:val="4"/>
              </w:numPr>
              <w:spacing w:after="0" w:line="240" w:lineRule="auto"/>
              <w:jc w:val="both"/>
              <w:rPr>
                <w:rFonts w:cs="Calibri"/>
                <w:lang w:eastAsia="en-GB"/>
              </w:rPr>
            </w:pPr>
            <w:r w:rsidRPr="004D3DA4">
              <w:rPr>
                <w:rFonts w:cs="Calibri"/>
                <w:lang w:eastAsia="en-GB"/>
              </w:rPr>
              <w:t>See a running total of the hours they have logged, the awards and certificates they have achieved, including how long to their next achievement;</w:t>
            </w:r>
          </w:p>
        </w:tc>
      </w:tr>
      <w:tr w:rsidR="00155FC4" w:rsidRPr="004D3DA4" w:rsidTr="004D3DA4">
        <w:tc>
          <w:tcPr>
            <w:tcW w:w="10368" w:type="dxa"/>
          </w:tcPr>
          <w:p w:rsidR="00155FC4" w:rsidRPr="004D3DA4" w:rsidRDefault="00155FC4" w:rsidP="004D3DA4">
            <w:pPr>
              <w:numPr>
                <w:ilvl w:val="0"/>
                <w:numId w:val="4"/>
              </w:numPr>
              <w:spacing w:after="120" w:line="240" w:lineRule="auto"/>
              <w:jc w:val="both"/>
              <w:rPr>
                <w:rFonts w:cs="Calibri"/>
                <w:lang w:eastAsia="en-GB"/>
              </w:rPr>
            </w:pPr>
            <w:r w:rsidRPr="004D3DA4">
              <w:rPr>
                <w:rFonts w:cs="Calibri"/>
                <w:lang w:eastAsia="en-GB"/>
              </w:rPr>
              <w:t>Update their personal profile and avatar.</w:t>
            </w:r>
          </w:p>
        </w:tc>
      </w:tr>
    </w:tbl>
    <w:p w:rsidR="00155FC4" w:rsidRPr="00AB531E" w:rsidRDefault="00155FC4" w:rsidP="00E85CB8">
      <w:pPr>
        <w:rPr>
          <w:b/>
          <w:color w:val="008DD4"/>
        </w:rPr>
      </w:pPr>
    </w:p>
    <w:p w:rsidR="00155FC4" w:rsidRPr="00AB531E" w:rsidRDefault="00155FC4" w:rsidP="00E85CB8">
      <w:pPr>
        <w:rPr>
          <w:b/>
          <w:color w:val="404040"/>
        </w:rPr>
      </w:pPr>
      <w:r w:rsidRPr="00AB531E">
        <w:rPr>
          <w:b/>
          <w:color w:val="404040"/>
        </w:rPr>
        <w:t>In using the system individual children can see:</w:t>
      </w:r>
    </w:p>
    <w:tbl>
      <w:tblPr>
        <w:tblW w:w="0" w:type="auto"/>
        <w:tblLook w:val="01E0"/>
      </w:tblPr>
      <w:tblGrid>
        <w:gridCol w:w="9242"/>
      </w:tblGrid>
      <w:tr w:rsidR="00155FC4" w:rsidRPr="004D3DA4" w:rsidTr="004D3DA4">
        <w:tc>
          <w:tcPr>
            <w:tcW w:w="9242" w:type="dxa"/>
          </w:tcPr>
          <w:p w:rsidR="00155FC4" w:rsidRPr="004D3DA4" w:rsidRDefault="00155FC4" w:rsidP="004D3DA4">
            <w:pPr>
              <w:numPr>
                <w:ilvl w:val="0"/>
                <w:numId w:val="5"/>
              </w:numPr>
              <w:spacing w:after="0" w:line="240" w:lineRule="auto"/>
              <w:jc w:val="both"/>
              <w:rPr>
                <w:rFonts w:cs="Calibri"/>
                <w:lang w:eastAsia="en-GB"/>
              </w:rPr>
            </w:pPr>
            <w:r w:rsidRPr="004D3DA4">
              <w:rPr>
                <w:rFonts w:cs="Calibri"/>
                <w:lang w:eastAsia="en-GB"/>
              </w:rPr>
              <w:t>Their own passport in detail;</w:t>
            </w:r>
          </w:p>
        </w:tc>
      </w:tr>
      <w:tr w:rsidR="00155FC4" w:rsidRPr="004D3DA4" w:rsidTr="004D3DA4">
        <w:tc>
          <w:tcPr>
            <w:tcW w:w="9242" w:type="dxa"/>
          </w:tcPr>
          <w:p w:rsidR="00155FC4" w:rsidRPr="004D3DA4" w:rsidRDefault="00155FC4" w:rsidP="004D3DA4">
            <w:pPr>
              <w:numPr>
                <w:ilvl w:val="0"/>
                <w:numId w:val="5"/>
              </w:numPr>
              <w:spacing w:after="0" w:line="240" w:lineRule="auto"/>
              <w:jc w:val="both"/>
              <w:rPr>
                <w:rFonts w:cs="Calibri"/>
                <w:lang w:eastAsia="en-GB"/>
              </w:rPr>
            </w:pPr>
            <w:r w:rsidRPr="004D3DA4">
              <w:rPr>
                <w:rFonts w:cs="Calibri"/>
                <w:lang w:eastAsia="en-GB"/>
              </w:rPr>
              <w:t>News items posted by the school, the region or national CU;</w:t>
            </w:r>
          </w:p>
        </w:tc>
      </w:tr>
      <w:tr w:rsidR="00155FC4" w:rsidRPr="004D3DA4" w:rsidTr="004D3DA4">
        <w:tc>
          <w:tcPr>
            <w:tcW w:w="9242" w:type="dxa"/>
          </w:tcPr>
          <w:p w:rsidR="00155FC4" w:rsidRPr="004D3DA4" w:rsidRDefault="00155FC4" w:rsidP="004D3DA4">
            <w:pPr>
              <w:numPr>
                <w:ilvl w:val="0"/>
                <w:numId w:val="5"/>
              </w:numPr>
              <w:spacing w:after="0" w:line="240" w:lineRule="auto"/>
              <w:jc w:val="both"/>
              <w:rPr>
                <w:rFonts w:cs="Calibri"/>
                <w:lang w:eastAsia="en-GB"/>
              </w:rPr>
            </w:pPr>
            <w:r w:rsidRPr="004D3DA4">
              <w:rPr>
                <w:rFonts w:cs="Calibri"/>
                <w:lang w:eastAsia="en-GB"/>
              </w:rPr>
              <w:t>A summary of activities logged by other children in their school;</w:t>
            </w:r>
          </w:p>
        </w:tc>
      </w:tr>
      <w:tr w:rsidR="00155FC4" w:rsidRPr="004D3DA4" w:rsidTr="004D3DA4">
        <w:tc>
          <w:tcPr>
            <w:tcW w:w="9242" w:type="dxa"/>
          </w:tcPr>
          <w:p w:rsidR="00155FC4" w:rsidRPr="004D3DA4" w:rsidRDefault="00155FC4" w:rsidP="004D3DA4">
            <w:pPr>
              <w:numPr>
                <w:ilvl w:val="0"/>
                <w:numId w:val="5"/>
              </w:numPr>
              <w:spacing w:after="120" w:line="240" w:lineRule="auto"/>
              <w:jc w:val="both"/>
              <w:rPr>
                <w:rFonts w:cs="Calibri"/>
                <w:lang w:eastAsia="en-GB"/>
              </w:rPr>
            </w:pPr>
            <w:r w:rsidRPr="004D3DA4">
              <w:rPr>
                <w:rFonts w:cs="Calibri"/>
                <w:lang w:eastAsia="en-GB"/>
              </w:rPr>
              <w:t>Up to 6 approved advertisements on the school home page only, placed by local, regional or national CU.</w:t>
            </w:r>
          </w:p>
        </w:tc>
      </w:tr>
      <w:tr w:rsidR="00155FC4" w:rsidRPr="004D3DA4" w:rsidTr="004D3DA4">
        <w:tc>
          <w:tcPr>
            <w:tcW w:w="9242" w:type="dxa"/>
          </w:tcPr>
          <w:p w:rsidR="00155FC4" w:rsidRPr="004D3DA4" w:rsidRDefault="00155FC4" w:rsidP="004D3DA4">
            <w:pPr>
              <w:numPr>
                <w:ilvl w:val="0"/>
                <w:numId w:val="5"/>
              </w:numPr>
              <w:spacing w:after="0" w:line="240" w:lineRule="auto"/>
              <w:jc w:val="both"/>
              <w:rPr>
                <w:rFonts w:cs="Calibri"/>
                <w:lang w:eastAsia="en-GB"/>
              </w:rPr>
            </w:pPr>
            <w:r w:rsidRPr="004D3DA4">
              <w:rPr>
                <w:rFonts w:cs="Calibri"/>
                <w:lang w:eastAsia="en-GB"/>
              </w:rPr>
              <w:t>Their own passport in detail;</w:t>
            </w:r>
          </w:p>
        </w:tc>
      </w:tr>
      <w:tr w:rsidR="00155FC4" w:rsidRPr="004D3DA4" w:rsidTr="004D3DA4">
        <w:tc>
          <w:tcPr>
            <w:tcW w:w="9242" w:type="dxa"/>
          </w:tcPr>
          <w:p w:rsidR="00155FC4" w:rsidRPr="004D3DA4" w:rsidRDefault="00155FC4" w:rsidP="004D3DA4">
            <w:pPr>
              <w:numPr>
                <w:ilvl w:val="0"/>
                <w:numId w:val="5"/>
              </w:numPr>
              <w:spacing w:after="0" w:line="240" w:lineRule="auto"/>
              <w:jc w:val="both"/>
              <w:rPr>
                <w:rFonts w:cs="Calibri"/>
                <w:lang w:eastAsia="en-GB"/>
              </w:rPr>
            </w:pPr>
            <w:r w:rsidRPr="004D3DA4">
              <w:rPr>
                <w:rFonts w:cs="Calibri"/>
                <w:lang w:eastAsia="en-GB"/>
              </w:rPr>
              <w:t>News items posted by the school, the region or national CU;</w:t>
            </w:r>
          </w:p>
        </w:tc>
      </w:tr>
    </w:tbl>
    <w:p w:rsidR="00155FC4" w:rsidRPr="00AB531E" w:rsidRDefault="00155FC4" w:rsidP="00E85CB8">
      <w:pPr>
        <w:rPr>
          <w:b/>
          <w:color w:val="008DD4"/>
        </w:rPr>
      </w:pPr>
    </w:p>
    <w:p w:rsidR="00155FC4" w:rsidRPr="00AB531E" w:rsidRDefault="00155FC4" w:rsidP="008047BD">
      <w:pPr>
        <w:rPr>
          <w:b/>
          <w:color w:val="404040"/>
        </w:rPr>
      </w:pPr>
      <w:r w:rsidRPr="00AB531E">
        <w:rPr>
          <w:b/>
          <w:color w:val="404040"/>
        </w:rPr>
        <w:t>Individual children cannot:</w:t>
      </w:r>
    </w:p>
    <w:tbl>
      <w:tblPr>
        <w:tblW w:w="0" w:type="auto"/>
        <w:tblLook w:val="01E0"/>
      </w:tblPr>
      <w:tblGrid>
        <w:gridCol w:w="9242"/>
      </w:tblGrid>
      <w:tr w:rsidR="00155FC4" w:rsidRPr="004D3DA4" w:rsidTr="004D3DA4">
        <w:tc>
          <w:tcPr>
            <w:tcW w:w="9242" w:type="dxa"/>
          </w:tcPr>
          <w:p w:rsidR="00155FC4" w:rsidRPr="004D3DA4" w:rsidRDefault="00155FC4" w:rsidP="004D3DA4">
            <w:pPr>
              <w:numPr>
                <w:ilvl w:val="0"/>
                <w:numId w:val="6"/>
              </w:numPr>
              <w:spacing w:after="0" w:line="240" w:lineRule="auto"/>
              <w:jc w:val="both"/>
              <w:rPr>
                <w:rFonts w:cs="Calibri"/>
                <w:lang w:eastAsia="en-GB"/>
              </w:rPr>
            </w:pPr>
            <w:r w:rsidRPr="004D3DA4">
              <w:rPr>
                <w:rFonts w:cs="Calibri"/>
                <w:lang w:eastAsia="en-GB"/>
              </w:rPr>
              <w:t>See any other child’s complete passport or profile, or other sensitive data;</w:t>
            </w:r>
          </w:p>
        </w:tc>
      </w:tr>
      <w:tr w:rsidR="00155FC4" w:rsidRPr="004D3DA4" w:rsidTr="004D3DA4">
        <w:tc>
          <w:tcPr>
            <w:tcW w:w="9242" w:type="dxa"/>
          </w:tcPr>
          <w:p w:rsidR="00155FC4" w:rsidRPr="004D3DA4" w:rsidRDefault="00155FC4" w:rsidP="004D3DA4">
            <w:pPr>
              <w:numPr>
                <w:ilvl w:val="0"/>
                <w:numId w:val="6"/>
              </w:numPr>
              <w:spacing w:after="0" w:line="240" w:lineRule="auto"/>
              <w:jc w:val="both"/>
              <w:rPr>
                <w:rFonts w:cs="Calibri"/>
                <w:lang w:eastAsia="en-GB"/>
              </w:rPr>
            </w:pPr>
            <w:r w:rsidRPr="004D3DA4">
              <w:rPr>
                <w:rFonts w:cs="Calibri"/>
                <w:lang w:eastAsia="en-GB"/>
              </w:rPr>
              <w:t>Upload photographs or images without approval;</w:t>
            </w:r>
          </w:p>
        </w:tc>
      </w:tr>
      <w:tr w:rsidR="00155FC4" w:rsidRPr="004D3DA4" w:rsidTr="004D3DA4">
        <w:tc>
          <w:tcPr>
            <w:tcW w:w="9242" w:type="dxa"/>
          </w:tcPr>
          <w:p w:rsidR="00155FC4" w:rsidRPr="004D3DA4" w:rsidRDefault="00155FC4" w:rsidP="004D3DA4">
            <w:pPr>
              <w:numPr>
                <w:ilvl w:val="0"/>
                <w:numId w:val="6"/>
              </w:numPr>
              <w:spacing w:after="0" w:line="240" w:lineRule="auto"/>
              <w:jc w:val="both"/>
              <w:rPr>
                <w:rFonts w:cs="Calibri"/>
                <w:lang w:eastAsia="en-GB"/>
              </w:rPr>
            </w:pPr>
            <w:r w:rsidRPr="004D3DA4">
              <w:rPr>
                <w:rFonts w:cs="Calibri"/>
                <w:lang w:eastAsia="en-GB"/>
              </w:rPr>
              <w:t>Add comments to anyone’s passport but their own;</w:t>
            </w:r>
          </w:p>
        </w:tc>
      </w:tr>
      <w:tr w:rsidR="00155FC4" w:rsidRPr="004D3DA4" w:rsidTr="004D3DA4">
        <w:tc>
          <w:tcPr>
            <w:tcW w:w="9242" w:type="dxa"/>
          </w:tcPr>
          <w:p w:rsidR="00155FC4" w:rsidRPr="004D3DA4" w:rsidRDefault="00155FC4" w:rsidP="004D3DA4">
            <w:pPr>
              <w:numPr>
                <w:ilvl w:val="0"/>
                <w:numId w:val="6"/>
              </w:numPr>
              <w:spacing w:after="120" w:line="240" w:lineRule="auto"/>
              <w:jc w:val="both"/>
              <w:rPr>
                <w:rFonts w:cs="Calibri"/>
                <w:lang w:eastAsia="en-GB"/>
              </w:rPr>
            </w:pPr>
            <w:r w:rsidRPr="004D3DA4">
              <w:rPr>
                <w:rFonts w:cs="Calibri"/>
                <w:lang w:eastAsia="en-GB"/>
              </w:rPr>
              <w:t>See any information related to any other school.</w:t>
            </w:r>
          </w:p>
        </w:tc>
      </w:tr>
      <w:tr w:rsidR="00155FC4" w:rsidRPr="004D3DA4" w:rsidTr="004D3DA4">
        <w:tc>
          <w:tcPr>
            <w:tcW w:w="9242" w:type="dxa"/>
          </w:tcPr>
          <w:p w:rsidR="00155FC4" w:rsidRPr="004D3DA4" w:rsidRDefault="00155FC4" w:rsidP="004D3DA4">
            <w:pPr>
              <w:numPr>
                <w:ilvl w:val="0"/>
                <w:numId w:val="6"/>
              </w:numPr>
              <w:spacing w:after="0" w:line="240" w:lineRule="auto"/>
              <w:jc w:val="both"/>
              <w:rPr>
                <w:rFonts w:cs="Calibri"/>
                <w:lang w:eastAsia="en-GB"/>
              </w:rPr>
            </w:pPr>
            <w:r w:rsidRPr="004D3DA4">
              <w:rPr>
                <w:rFonts w:cs="Calibri"/>
                <w:lang w:eastAsia="en-GB"/>
              </w:rPr>
              <w:t>See any other child’s complete passport or profile, or other sensitive data;</w:t>
            </w:r>
          </w:p>
        </w:tc>
      </w:tr>
      <w:tr w:rsidR="00155FC4" w:rsidRPr="004D3DA4" w:rsidTr="004D3DA4">
        <w:tc>
          <w:tcPr>
            <w:tcW w:w="9242" w:type="dxa"/>
          </w:tcPr>
          <w:p w:rsidR="00155FC4" w:rsidRPr="004D3DA4" w:rsidRDefault="00155FC4" w:rsidP="004D3DA4">
            <w:pPr>
              <w:numPr>
                <w:ilvl w:val="0"/>
                <w:numId w:val="6"/>
              </w:numPr>
              <w:spacing w:after="0" w:line="240" w:lineRule="auto"/>
              <w:jc w:val="both"/>
              <w:rPr>
                <w:rFonts w:cs="Calibri"/>
                <w:lang w:eastAsia="en-GB"/>
              </w:rPr>
            </w:pPr>
            <w:r w:rsidRPr="004D3DA4">
              <w:rPr>
                <w:rFonts w:cs="Calibri"/>
                <w:lang w:eastAsia="en-GB"/>
              </w:rPr>
              <w:t>Upload photographs or images without approval;</w:t>
            </w:r>
          </w:p>
        </w:tc>
      </w:tr>
    </w:tbl>
    <w:p w:rsidR="00155FC4" w:rsidRPr="00AB531E" w:rsidRDefault="00155FC4" w:rsidP="0095747B">
      <w:pPr>
        <w:rPr>
          <w:b/>
          <w:color w:val="008DD4"/>
        </w:rPr>
      </w:pPr>
    </w:p>
    <w:p w:rsidR="00155FC4" w:rsidRPr="00AB531E" w:rsidRDefault="00155FC4" w:rsidP="0095747B">
      <w:pPr>
        <w:rPr>
          <w:b/>
          <w:color w:val="008DD4"/>
        </w:rPr>
      </w:pPr>
    </w:p>
    <w:p w:rsidR="00155FC4" w:rsidRPr="00AB531E" w:rsidRDefault="00155FC4" w:rsidP="0095747B">
      <w:pPr>
        <w:rPr>
          <w:b/>
          <w:color w:val="008DD4"/>
        </w:rPr>
      </w:pPr>
    </w:p>
    <w:p w:rsidR="00155FC4" w:rsidRPr="00AB531E" w:rsidRDefault="00155FC4" w:rsidP="0095747B">
      <w:pPr>
        <w:rPr>
          <w:b/>
          <w:color w:val="008DD4"/>
        </w:rPr>
      </w:pPr>
    </w:p>
    <w:p w:rsidR="00155FC4" w:rsidRDefault="00155FC4" w:rsidP="0095747B">
      <w:pPr>
        <w:rPr>
          <w:b/>
          <w:color w:val="008DD4"/>
          <w:sz w:val="28"/>
          <w:szCs w:val="28"/>
        </w:rPr>
      </w:pPr>
    </w:p>
    <w:p w:rsidR="00155FC4" w:rsidRDefault="00155FC4" w:rsidP="0095747B">
      <w:pPr>
        <w:rPr>
          <w:b/>
          <w:color w:val="008DD4"/>
          <w:sz w:val="28"/>
          <w:szCs w:val="28"/>
        </w:rPr>
      </w:pPr>
    </w:p>
    <w:p w:rsidR="00155FC4" w:rsidRPr="0095747B" w:rsidRDefault="00155FC4" w:rsidP="002E033D">
      <w:pPr>
        <w:jc w:val="center"/>
        <w:rPr>
          <w:b/>
          <w:color w:val="008DD4"/>
          <w:sz w:val="20"/>
          <w:szCs w:val="20"/>
        </w:rPr>
      </w:pPr>
    </w:p>
    <w:p w:rsidR="00155FC4" w:rsidRPr="0095747B" w:rsidRDefault="00155FC4" w:rsidP="0095747B">
      <w:pPr>
        <w:jc w:val="center"/>
        <w:rPr>
          <w:b/>
          <w:color w:val="008DD4"/>
          <w:sz w:val="28"/>
          <w:szCs w:val="28"/>
        </w:rPr>
      </w:pPr>
      <w:r w:rsidRPr="0095747B">
        <w:rPr>
          <w:b/>
          <w:color w:val="008DD4"/>
          <w:sz w:val="28"/>
          <w:szCs w:val="28"/>
        </w:rPr>
        <w:t>Frequently asked questions about the child’s experience</w:t>
      </w:r>
    </w:p>
    <w:p w:rsidR="00155FC4" w:rsidRPr="0095747B" w:rsidRDefault="00155FC4" w:rsidP="0095747B">
      <w:pPr>
        <w:pBdr>
          <w:bottom w:val="single" w:sz="4" w:space="1" w:color="D9D9D9"/>
        </w:pBdr>
        <w:jc w:val="center"/>
        <w:rPr>
          <w:b/>
          <w:color w:val="008DD4"/>
          <w:sz w:val="24"/>
          <w:szCs w:val="24"/>
        </w:rPr>
      </w:pPr>
      <w:r w:rsidRPr="0095747B">
        <w:rPr>
          <w:b/>
          <w:color w:val="008DD4"/>
          <w:sz w:val="24"/>
          <w:szCs w:val="24"/>
        </w:rPr>
        <w:t>Privacy and securit</w:t>
      </w:r>
      <w:r>
        <w:rPr>
          <w:b/>
          <w:color w:val="008DD4"/>
          <w:sz w:val="24"/>
          <w:szCs w:val="24"/>
        </w:rPr>
        <w:t>y</w:t>
      </w:r>
    </w:p>
    <w:p w:rsidR="00155FC4" w:rsidRPr="002E033D" w:rsidRDefault="00155FC4" w:rsidP="0095747B">
      <w:pPr>
        <w:rPr>
          <w:rFonts w:cs="Calibri"/>
          <w:b/>
          <w:color w:val="404040"/>
          <w:sz w:val="24"/>
          <w:szCs w:val="24"/>
        </w:rPr>
      </w:pPr>
      <w:r w:rsidRPr="002E033D">
        <w:rPr>
          <w:rFonts w:cs="Calibri"/>
          <w:b/>
          <w:color w:val="404040"/>
          <w:sz w:val="24"/>
          <w:szCs w:val="24"/>
        </w:rPr>
        <w:t>Can usernames and passwords be locked or linked to the school system?</w:t>
      </w:r>
    </w:p>
    <w:tbl>
      <w:tblPr>
        <w:tblW w:w="0" w:type="auto"/>
        <w:tblLook w:val="01E0"/>
      </w:tblPr>
      <w:tblGrid>
        <w:gridCol w:w="9242"/>
      </w:tblGrid>
      <w:tr w:rsidR="00155FC4" w:rsidRPr="004D3DA4" w:rsidTr="004D3DA4">
        <w:tc>
          <w:tcPr>
            <w:tcW w:w="9242" w:type="dxa"/>
          </w:tcPr>
          <w:p w:rsidR="00155FC4" w:rsidRPr="004D3DA4" w:rsidRDefault="00155FC4" w:rsidP="004D3DA4">
            <w:pPr>
              <w:spacing w:after="0" w:line="240" w:lineRule="auto"/>
              <w:jc w:val="both"/>
              <w:rPr>
                <w:rFonts w:cs="Calibri"/>
                <w:lang w:eastAsia="en-GB"/>
              </w:rPr>
            </w:pPr>
            <w:r w:rsidRPr="004D3DA4">
              <w:rPr>
                <w:rFonts w:cs="Calibri"/>
                <w:lang w:eastAsia="en-GB"/>
              </w:rPr>
              <w:t>The system currently allows both local administrators and the children themselves to change user names and passwords. Policy on the use of single passwords can be decided locally.</w:t>
            </w:r>
          </w:p>
        </w:tc>
      </w:tr>
    </w:tbl>
    <w:p w:rsidR="00155FC4" w:rsidRPr="0095747B" w:rsidRDefault="00155FC4" w:rsidP="0095747B">
      <w:pPr>
        <w:rPr>
          <w:rFonts w:cs="Calibri"/>
          <w:b/>
          <w:color w:val="008DD4"/>
          <w:sz w:val="28"/>
          <w:szCs w:val="28"/>
        </w:rPr>
      </w:pPr>
    </w:p>
    <w:p w:rsidR="00155FC4" w:rsidRPr="0095747B" w:rsidRDefault="00155FC4" w:rsidP="0095747B">
      <w:pPr>
        <w:rPr>
          <w:rFonts w:cs="Calibri"/>
          <w:b/>
          <w:color w:val="404040"/>
        </w:rPr>
      </w:pPr>
      <w:r>
        <w:rPr>
          <w:rFonts w:cs="Calibri"/>
          <w:b/>
          <w:color w:val="404040"/>
          <w:sz w:val="24"/>
          <w:szCs w:val="24"/>
        </w:rPr>
        <w:t>Does the system require the child’s full name?</w:t>
      </w:r>
    </w:p>
    <w:tbl>
      <w:tblPr>
        <w:tblW w:w="0" w:type="auto"/>
        <w:tblLook w:val="01E0"/>
      </w:tblPr>
      <w:tblGrid>
        <w:gridCol w:w="9242"/>
      </w:tblGrid>
      <w:tr w:rsidR="00155FC4" w:rsidRPr="004D3DA4" w:rsidTr="004D3DA4">
        <w:tc>
          <w:tcPr>
            <w:tcW w:w="9242" w:type="dxa"/>
          </w:tcPr>
          <w:p w:rsidR="00155FC4" w:rsidRPr="004D3DA4" w:rsidRDefault="00155FC4" w:rsidP="004D3DA4">
            <w:pPr>
              <w:spacing w:after="0" w:line="240" w:lineRule="auto"/>
              <w:jc w:val="both"/>
              <w:rPr>
                <w:rFonts w:cs="Calibri"/>
                <w:lang w:eastAsia="en-GB"/>
              </w:rPr>
            </w:pPr>
            <w:r w:rsidRPr="004D3DA4">
              <w:rPr>
                <w:rFonts w:cs="Calibri"/>
                <w:lang w:eastAsia="en-GB"/>
              </w:rPr>
              <w:t>There are options of a full name, first name only, preferred name and no name</w:t>
            </w:r>
          </w:p>
          <w:p w:rsidR="00155FC4" w:rsidRPr="004D3DA4" w:rsidRDefault="00155FC4" w:rsidP="004D3DA4">
            <w:pPr>
              <w:spacing w:after="0" w:line="240" w:lineRule="auto"/>
              <w:jc w:val="both"/>
              <w:rPr>
                <w:rFonts w:cs="Calibri"/>
                <w:lang w:eastAsia="en-GB"/>
              </w:rPr>
            </w:pPr>
          </w:p>
        </w:tc>
      </w:tr>
    </w:tbl>
    <w:p w:rsidR="00155FC4" w:rsidRDefault="00155FC4" w:rsidP="0095747B">
      <w:pPr>
        <w:rPr>
          <w:rFonts w:cs="Calibri"/>
          <w:b/>
          <w:color w:val="008DD4"/>
          <w:sz w:val="28"/>
          <w:szCs w:val="28"/>
        </w:rPr>
      </w:pPr>
    </w:p>
    <w:p w:rsidR="00155FC4" w:rsidRPr="0095747B" w:rsidRDefault="00155FC4" w:rsidP="0095747B">
      <w:pPr>
        <w:rPr>
          <w:rFonts w:cs="Calibri"/>
          <w:b/>
          <w:color w:val="404040"/>
        </w:rPr>
      </w:pPr>
      <w:r>
        <w:rPr>
          <w:rFonts w:cs="Calibri"/>
          <w:b/>
          <w:color w:val="404040"/>
          <w:sz w:val="24"/>
          <w:szCs w:val="24"/>
        </w:rPr>
        <w:t>Can a child add an activity to their passport and opt not to have it visible via the home page?</w:t>
      </w:r>
    </w:p>
    <w:tbl>
      <w:tblPr>
        <w:tblW w:w="0" w:type="auto"/>
        <w:tblLook w:val="01E0"/>
      </w:tblPr>
      <w:tblGrid>
        <w:gridCol w:w="9242"/>
      </w:tblGrid>
      <w:tr w:rsidR="00155FC4" w:rsidRPr="004D3DA4" w:rsidTr="004D3DA4">
        <w:tc>
          <w:tcPr>
            <w:tcW w:w="9242" w:type="dxa"/>
          </w:tcPr>
          <w:p w:rsidR="00155FC4" w:rsidRPr="004D3DA4" w:rsidRDefault="00155FC4" w:rsidP="004D3DA4">
            <w:pPr>
              <w:spacing w:after="0" w:line="240" w:lineRule="auto"/>
              <w:jc w:val="both"/>
              <w:rPr>
                <w:rFonts w:cs="Calibri"/>
                <w:lang w:eastAsia="en-GB"/>
              </w:rPr>
            </w:pPr>
            <w:r w:rsidRPr="004D3DA4">
              <w:rPr>
                <w:rFonts w:cs="Calibri"/>
                <w:lang w:eastAsia="en-GB"/>
              </w:rPr>
              <w:t>No, but there is an option to remove the name from the activity entry.</w:t>
            </w:r>
          </w:p>
          <w:p w:rsidR="00155FC4" w:rsidRPr="004D3DA4" w:rsidRDefault="00155FC4" w:rsidP="004D3DA4">
            <w:pPr>
              <w:spacing w:after="0" w:line="240" w:lineRule="auto"/>
              <w:jc w:val="both"/>
              <w:rPr>
                <w:rFonts w:cs="Calibri"/>
                <w:lang w:eastAsia="en-GB"/>
              </w:rPr>
            </w:pPr>
          </w:p>
        </w:tc>
      </w:tr>
    </w:tbl>
    <w:p w:rsidR="00155FC4" w:rsidRPr="0095747B" w:rsidRDefault="00155FC4" w:rsidP="0095747B">
      <w:pPr>
        <w:jc w:val="center"/>
        <w:rPr>
          <w:rFonts w:cs="Calibri"/>
          <w:b/>
          <w:color w:val="008DD4"/>
        </w:rPr>
      </w:pPr>
    </w:p>
    <w:p w:rsidR="00155FC4" w:rsidRPr="0095747B" w:rsidRDefault="00155FC4" w:rsidP="0095747B">
      <w:pPr>
        <w:rPr>
          <w:rFonts w:cs="Calibri"/>
          <w:b/>
          <w:color w:val="404040"/>
        </w:rPr>
      </w:pPr>
      <w:r>
        <w:rPr>
          <w:rFonts w:cs="Calibri"/>
          <w:b/>
          <w:color w:val="404040"/>
          <w:sz w:val="24"/>
          <w:szCs w:val="24"/>
        </w:rPr>
        <w:t>How does the system prevent inappropriate comments and images being uploaded?</w:t>
      </w:r>
    </w:p>
    <w:tbl>
      <w:tblPr>
        <w:tblW w:w="0" w:type="auto"/>
        <w:tblLook w:val="01E0"/>
      </w:tblPr>
      <w:tblGrid>
        <w:gridCol w:w="9242"/>
      </w:tblGrid>
      <w:tr w:rsidR="00155FC4" w:rsidRPr="004D3DA4" w:rsidTr="004D3DA4">
        <w:tc>
          <w:tcPr>
            <w:tcW w:w="9242" w:type="dxa"/>
          </w:tcPr>
          <w:p w:rsidR="00155FC4" w:rsidRPr="004D3DA4" w:rsidRDefault="00155FC4" w:rsidP="004D3DA4">
            <w:pPr>
              <w:spacing w:after="0" w:line="240" w:lineRule="auto"/>
              <w:jc w:val="both"/>
              <w:rPr>
                <w:rFonts w:cs="Calibri"/>
                <w:lang w:eastAsia="en-GB"/>
              </w:rPr>
            </w:pPr>
            <w:r w:rsidRPr="004D3DA4">
              <w:rPr>
                <w:rFonts w:cs="Calibri"/>
                <w:lang w:eastAsia="en-GB"/>
              </w:rPr>
              <w:t xml:space="preserve">Prior to being displayed publicly, all photographs or images are held within the system and must be approved by the local administrator. Local centres will need to agree with their users any policy for displaying photographs of individuals. There is a robust profanity filter which prevents obscene language from being displayed. Local administrators can monitor this through their access to children’s passports and the summary reports facility. We are currently investigating the option for local administrators to approve comments in the same way as they approve images. </w:t>
            </w:r>
          </w:p>
          <w:p w:rsidR="00155FC4" w:rsidRPr="004D3DA4" w:rsidRDefault="00155FC4" w:rsidP="004D3DA4">
            <w:pPr>
              <w:spacing w:after="0" w:line="240" w:lineRule="auto"/>
              <w:jc w:val="both"/>
              <w:rPr>
                <w:rFonts w:cs="Calibri"/>
                <w:lang w:eastAsia="en-GB"/>
              </w:rPr>
            </w:pPr>
          </w:p>
        </w:tc>
      </w:tr>
    </w:tbl>
    <w:p w:rsidR="00155FC4" w:rsidRDefault="00155FC4" w:rsidP="0095747B">
      <w:pPr>
        <w:jc w:val="center"/>
        <w:rPr>
          <w:b/>
          <w:color w:val="008DD4"/>
          <w:sz w:val="28"/>
          <w:szCs w:val="28"/>
        </w:rPr>
      </w:pPr>
    </w:p>
    <w:p w:rsidR="00155FC4" w:rsidRPr="0095747B" w:rsidRDefault="00155FC4" w:rsidP="006475A4">
      <w:pPr>
        <w:jc w:val="center"/>
        <w:rPr>
          <w:rFonts w:cs="Calibri"/>
          <w:b/>
          <w:color w:val="008DD4"/>
          <w:sz w:val="28"/>
          <w:szCs w:val="28"/>
        </w:rPr>
      </w:pPr>
    </w:p>
    <w:p w:rsidR="00155FC4" w:rsidRDefault="00155FC4" w:rsidP="006475A4">
      <w:pPr>
        <w:jc w:val="center"/>
        <w:rPr>
          <w:b/>
          <w:color w:val="008DD4"/>
          <w:sz w:val="28"/>
          <w:szCs w:val="28"/>
        </w:rPr>
      </w:pPr>
    </w:p>
    <w:p w:rsidR="00155FC4" w:rsidRDefault="00155FC4" w:rsidP="006475A4">
      <w:pPr>
        <w:jc w:val="center"/>
        <w:rPr>
          <w:b/>
          <w:color w:val="008DD4"/>
          <w:sz w:val="28"/>
          <w:szCs w:val="28"/>
        </w:rPr>
      </w:pPr>
    </w:p>
    <w:p w:rsidR="00155FC4" w:rsidRDefault="00155FC4" w:rsidP="006475A4">
      <w:pPr>
        <w:jc w:val="center"/>
        <w:rPr>
          <w:b/>
          <w:color w:val="008DD4"/>
          <w:sz w:val="28"/>
          <w:szCs w:val="28"/>
        </w:rPr>
      </w:pPr>
    </w:p>
    <w:p w:rsidR="00155FC4" w:rsidRDefault="00155FC4" w:rsidP="006475A4">
      <w:pPr>
        <w:jc w:val="center"/>
        <w:rPr>
          <w:b/>
          <w:color w:val="008DD4"/>
          <w:sz w:val="28"/>
          <w:szCs w:val="28"/>
        </w:rPr>
      </w:pPr>
    </w:p>
    <w:p w:rsidR="00155FC4" w:rsidRPr="00FD6153" w:rsidRDefault="00155FC4" w:rsidP="007A244C">
      <w:pPr>
        <w:pBdr>
          <w:bottom w:val="single" w:sz="4" w:space="1" w:color="D9D9D9"/>
        </w:pBdr>
        <w:jc w:val="center"/>
        <w:rPr>
          <w:b/>
          <w:color w:val="008DD4"/>
          <w:sz w:val="28"/>
          <w:szCs w:val="28"/>
        </w:rPr>
      </w:pPr>
      <w:r w:rsidRPr="00FD6153">
        <w:rPr>
          <w:b/>
          <w:color w:val="008DD4"/>
          <w:sz w:val="28"/>
          <w:szCs w:val="28"/>
        </w:rPr>
        <w:t>The E-Passport at a glance – the local Administrator’s experience</w:t>
      </w:r>
    </w:p>
    <w:p w:rsidR="00155FC4" w:rsidRPr="00AB531E" w:rsidRDefault="00155FC4" w:rsidP="007A244C">
      <w:pPr>
        <w:rPr>
          <w:b/>
          <w:color w:val="404040"/>
        </w:rPr>
      </w:pPr>
      <w:r w:rsidRPr="00AB531E">
        <w:rPr>
          <w:b/>
          <w:color w:val="404040"/>
        </w:rPr>
        <w:t xml:space="preserve">A </w:t>
      </w:r>
      <w:r>
        <w:rPr>
          <w:b/>
          <w:color w:val="404040"/>
        </w:rPr>
        <w:t>local Administrator logging into the system can:</w:t>
      </w:r>
    </w:p>
    <w:tbl>
      <w:tblPr>
        <w:tblW w:w="0" w:type="auto"/>
        <w:tblLook w:val="01E0"/>
      </w:tblPr>
      <w:tblGrid>
        <w:gridCol w:w="9242"/>
      </w:tblGrid>
      <w:tr w:rsidR="00155FC4" w:rsidRPr="004D3DA4" w:rsidTr="004D3DA4">
        <w:tc>
          <w:tcPr>
            <w:tcW w:w="9242" w:type="dxa"/>
          </w:tcPr>
          <w:p w:rsidR="00155FC4" w:rsidRPr="004D3DA4" w:rsidRDefault="00155FC4" w:rsidP="004D3DA4">
            <w:pPr>
              <w:numPr>
                <w:ilvl w:val="0"/>
                <w:numId w:val="7"/>
              </w:numPr>
              <w:spacing w:after="0" w:line="240" w:lineRule="auto"/>
              <w:jc w:val="both"/>
              <w:rPr>
                <w:rFonts w:cs="Calibri"/>
                <w:lang w:eastAsia="en-GB"/>
              </w:rPr>
            </w:pPr>
            <w:r w:rsidRPr="004D3DA4">
              <w:rPr>
                <w:rFonts w:cs="Calibri"/>
                <w:lang w:eastAsia="en-GB"/>
              </w:rPr>
              <w:t xml:space="preserve">Create, add, edit and import information on individual users, learning activities and </w:t>
            </w:r>
            <w:r w:rsidRPr="004D3DA4">
              <w:rPr>
                <w:rFonts w:cs="Calibri"/>
                <w:i/>
                <w:lang w:eastAsia="en-GB"/>
              </w:rPr>
              <w:t>Learning Destinations</w:t>
            </w:r>
            <w:r w:rsidRPr="004D3DA4">
              <w:rPr>
                <w:rFonts w:cs="Calibri"/>
                <w:lang w:eastAsia="en-GB"/>
              </w:rPr>
              <w:t>;</w:t>
            </w:r>
          </w:p>
        </w:tc>
      </w:tr>
      <w:tr w:rsidR="00155FC4" w:rsidRPr="004D3DA4" w:rsidTr="004D3DA4">
        <w:tc>
          <w:tcPr>
            <w:tcW w:w="9242" w:type="dxa"/>
          </w:tcPr>
          <w:p w:rsidR="00155FC4" w:rsidRPr="004D3DA4" w:rsidRDefault="00155FC4" w:rsidP="004D3DA4">
            <w:pPr>
              <w:numPr>
                <w:ilvl w:val="0"/>
                <w:numId w:val="7"/>
              </w:numPr>
              <w:spacing w:after="0" w:line="240" w:lineRule="auto"/>
              <w:jc w:val="both"/>
              <w:rPr>
                <w:rFonts w:cs="Calibri"/>
                <w:lang w:eastAsia="en-GB"/>
              </w:rPr>
            </w:pPr>
            <w:r w:rsidRPr="004D3DA4">
              <w:rPr>
                <w:rFonts w:cs="Calibri"/>
                <w:lang w:eastAsia="en-GB"/>
              </w:rPr>
              <w:t>Reset passwords;</w:t>
            </w:r>
          </w:p>
        </w:tc>
      </w:tr>
      <w:tr w:rsidR="00155FC4" w:rsidRPr="004D3DA4" w:rsidTr="004D3DA4">
        <w:tc>
          <w:tcPr>
            <w:tcW w:w="9242" w:type="dxa"/>
          </w:tcPr>
          <w:p w:rsidR="00155FC4" w:rsidRPr="004D3DA4" w:rsidRDefault="00155FC4" w:rsidP="004D3DA4">
            <w:pPr>
              <w:numPr>
                <w:ilvl w:val="0"/>
                <w:numId w:val="7"/>
              </w:numPr>
              <w:spacing w:after="0" w:line="240" w:lineRule="auto"/>
              <w:jc w:val="both"/>
              <w:rPr>
                <w:rFonts w:cs="Calibri"/>
                <w:lang w:eastAsia="en-GB"/>
              </w:rPr>
            </w:pPr>
            <w:r w:rsidRPr="004D3DA4">
              <w:rPr>
                <w:rFonts w:cs="Calibri"/>
                <w:lang w:eastAsia="en-GB"/>
              </w:rPr>
              <w:t xml:space="preserve">Create reports to analyse overall student activity, activity across groups of students and activities by </w:t>
            </w:r>
            <w:r w:rsidRPr="004D3DA4">
              <w:rPr>
                <w:rFonts w:cs="Calibri"/>
                <w:i/>
                <w:lang w:eastAsia="en-GB"/>
              </w:rPr>
              <w:t>Learning Destination</w:t>
            </w:r>
            <w:r w:rsidRPr="004D3DA4">
              <w:rPr>
                <w:rFonts w:cs="Calibri"/>
                <w:lang w:eastAsia="en-GB"/>
              </w:rPr>
              <w:t>;</w:t>
            </w:r>
          </w:p>
        </w:tc>
      </w:tr>
      <w:tr w:rsidR="00155FC4" w:rsidRPr="004D3DA4" w:rsidTr="004D3DA4">
        <w:tc>
          <w:tcPr>
            <w:tcW w:w="9242" w:type="dxa"/>
          </w:tcPr>
          <w:p w:rsidR="00155FC4" w:rsidRPr="004D3DA4" w:rsidRDefault="00155FC4" w:rsidP="004D3DA4">
            <w:pPr>
              <w:numPr>
                <w:ilvl w:val="0"/>
                <w:numId w:val="7"/>
              </w:numPr>
              <w:spacing w:after="0" w:line="240" w:lineRule="auto"/>
              <w:jc w:val="both"/>
              <w:rPr>
                <w:rFonts w:cs="Calibri"/>
                <w:lang w:eastAsia="en-GB"/>
              </w:rPr>
            </w:pPr>
            <w:r w:rsidRPr="004D3DA4">
              <w:rPr>
                <w:rFonts w:cs="Calibri"/>
                <w:lang w:eastAsia="en-GB"/>
              </w:rPr>
              <w:t>Post news items for their local school;</w:t>
            </w:r>
          </w:p>
        </w:tc>
      </w:tr>
      <w:tr w:rsidR="00155FC4" w:rsidRPr="004D3DA4" w:rsidTr="004D3DA4">
        <w:tc>
          <w:tcPr>
            <w:tcW w:w="9242" w:type="dxa"/>
          </w:tcPr>
          <w:p w:rsidR="00155FC4" w:rsidRPr="004D3DA4" w:rsidRDefault="00155FC4" w:rsidP="004D3DA4">
            <w:pPr>
              <w:numPr>
                <w:ilvl w:val="0"/>
                <w:numId w:val="7"/>
              </w:numPr>
              <w:spacing w:after="0" w:line="240" w:lineRule="auto"/>
              <w:jc w:val="both"/>
              <w:rPr>
                <w:rFonts w:cs="Calibri"/>
                <w:lang w:eastAsia="en-GB"/>
              </w:rPr>
            </w:pPr>
            <w:r w:rsidRPr="004D3DA4">
              <w:rPr>
                <w:rFonts w:cs="Calibri"/>
                <w:lang w:eastAsia="en-GB"/>
              </w:rPr>
              <w:t>Approve photographs and images prior to publication;</w:t>
            </w:r>
          </w:p>
        </w:tc>
      </w:tr>
      <w:tr w:rsidR="00155FC4" w:rsidRPr="004D3DA4" w:rsidTr="004D3DA4">
        <w:tc>
          <w:tcPr>
            <w:tcW w:w="9242" w:type="dxa"/>
          </w:tcPr>
          <w:p w:rsidR="00155FC4" w:rsidRPr="004D3DA4" w:rsidRDefault="00155FC4" w:rsidP="004D3DA4">
            <w:pPr>
              <w:numPr>
                <w:ilvl w:val="0"/>
                <w:numId w:val="7"/>
              </w:numPr>
              <w:spacing w:after="120" w:line="240" w:lineRule="auto"/>
              <w:jc w:val="both"/>
              <w:rPr>
                <w:rFonts w:cs="Calibri"/>
                <w:lang w:eastAsia="en-GB"/>
              </w:rPr>
            </w:pPr>
            <w:r w:rsidRPr="004D3DA4">
              <w:rPr>
                <w:rFonts w:cs="Calibri"/>
                <w:lang w:eastAsia="en-GB"/>
              </w:rPr>
              <w:t>Upload advertisements.</w:t>
            </w:r>
          </w:p>
        </w:tc>
      </w:tr>
    </w:tbl>
    <w:p w:rsidR="00155FC4" w:rsidRDefault="00155FC4" w:rsidP="007A244C">
      <w:pPr>
        <w:rPr>
          <w:b/>
          <w:color w:val="008DD4"/>
        </w:rPr>
      </w:pPr>
    </w:p>
    <w:p w:rsidR="00155FC4" w:rsidRPr="00AB531E" w:rsidRDefault="00155FC4" w:rsidP="007A244C">
      <w:pPr>
        <w:rPr>
          <w:b/>
          <w:color w:val="404040"/>
        </w:rPr>
      </w:pPr>
      <w:r>
        <w:rPr>
          <w:b/>
          <w:color w:val="404040"/>
        </w:rPr>
        <w:t>A local Administrator can see:</w:t>
      </w:r>
    </w:p>
    <w:tbl>
      <w:tblPr>
        <w:tblW w:w="0" w:type="auto"/>
        <w:tblLook w:val="01E0"/>
      </w:tblPr>
      <w:tblGrid>
        <w:gridCol w:w="9242"/>
      </w:tblGrid>
      <w:tr w:rsidR="00155FC4" w:rsidRPr="004D3DA4" w:rsidTr="004D3DA4">
        <w:tc>
          <w:tcPr>
            <w:tcW w:w="9242" w:type="dxa"/>
          </w:tcPr>
          <w:p w:rsidR="00155FC4" w:rsidRPr="004D3DA4" w:rsidRDefault="00155FC4" w:rsidP="004D3DA4">
            <w:pPr>
              <w:numPr>
                <w:ilvl w:val="0"/>
                <w:numId w:val="8"/>
              </w:numPr>
              <w:spacing w:after="0" w:line="240" w:lineRule="auto"/>
              <w:jc w:val="both"/>
              <w:rPr>
                <w:rFonts w:cs="Calibri"/>
                <w:lang w:eastAsia="en-GB"/>
              </w:rPr>
            </w:pPr>
            <w:r w:rsidRPr="004D3DA4">
              <w:rPr>
                <w:rFonts w:cs="Calibri"/>
                <w:lang w:eastAsia="en-GB"/>
              </w:rPr>
              <w:t>All the information for the children in their school, including personal details (gender, ethnicity, etc) held within the system;</w:t>
            </w:r>
          </w:p>
        </w:tc>
      </w:tr>
      <w:tr w:rsidR="00155FC4" w:rsidRPr="004D3DA4" w:rsidTr="004D3DA4">
        <w:tc>
          <w:tcPr>
            <w:tcW w:w="9242" w:type="dxa"/>
          </w:tcPr>
          <w:p w:rsidR="00155FC4" w:rsidRPr="004D3DA4" w:rsidRDefault="00155FC4" w:rsidP="004D3DA4">
            <w:pPr>
              <w:numPr>
                <w:ilvl w:val="0"/>
                <w:numId w:val="8"/>
              </w:numPr>
              <w:spacing w:after="0" w:line="240" w:lineRule="auto"/>
              <w:jc w:val="both"/>
              <w:rPr>
                <w:rFonts w:cs="Calibri"/>
                <w:lang w:eastAsia="en-GB"/>
              </w:rPr>
            </w:pPr>
            <w:r w:rsidRPr="004D3DA4">
              <w:rPr>
                <w:rFonts w:cs="Calibri"/>
                <w:lang w:eastAsia="en-GB"/>
              </w:rPr>
              <w:t>The full passport for every child, including all comments and images;</w:t>
            </w:r>
          </w:p>
        </w:tc>
      </w:tr>
      <w:tr w:rsidR="00155FC4" w:rsidRPr="004D3DA4" w:rsidTr="004D3DA4">
        <w:tc>
          <w:tcPr>
            <w:tcW w:w="9242" w:type="dxa"/>
          </w:tcPr>
          <w:p w:rsidR="00155FC4" w:rsidRPr="004D3DA4" w:rsidRDefault="00155FC4" w:rsidP="004D3DA4">
            <w:pPr>
              <w:numPr>
                <w:ilvl w:val="0"/>
                <w:numId w:val="8"/>
              </w:numPr>
              <w:spacing w:after="120" w:line="240" w:lineRule="auto"/>
              <w:jc w:val="both"/>
              <w:rPr>
                <w:rFonts w:cs="Calibri"/>
                <w:lang w:eastAsia="en-GB"/>
              </w:rPr>
            </w:pPr>
            <w:r w:rsidRPr="004D3DA4">
              <w:rPr>
                <w:rFonts w:cs="Calibri"/>
                <w:lang w:eastAsia="en-GB"/>
              </w:rPr>
              <w:t xml:space="preserve">All details of national, regional public </w:t>
            </w:r>
            <w:r w:rsidRPr="004D3DA4">
              <w:rPr>
                <w:rFonts w:cs="Calibri"/>
                <w:i/>
                <w:lang w:eastAsia="en-GB"/>
              </w:rPr>
              <w:t>Learning Destinations</w:t>
            </w:r>
            <w:r w:rsidRPr="004D3DA4">
              <w:rPr>
                <w:rFonts w:cs="Calibri"/>
                <w:lang w:eastAsia="en-GB"/>
              </w:rPr>
              <w:t xml:space="preserve">, and their own local restricted </w:t>
            </w:r>
            <w:r w:rsidRPr="004D3DA4">
              <w:rPr>
                <w:rFonts w:cs="Calibri"/>
                <w:i/>
                <w:lang w:eastAsia="en-GB"/>
              </w:rPr>
              <w:t>Learning Destinations</w:t>
            </w:r>
            <w:r w:rsidRPr="004D3DA4">
              <w:rPr>
                <w:rFonts w:cs="Calibri"/>
                <w:lang w:eastAsia="en-GB"/>
              </w:rPr>
              <w:t xml:space="preserve"> and activities.</w:t>
            </w:r>
          </w:p>
        </w:tc>
      </w:tr>
      <w:tr w:rsidR="00155FC4" w:rsidRPr="004D3DA4" w:rsidTr="004D3DA4">
        <w:tc>
          <w:tcPr>
            <w:tcW w:w="9242" w:type="dxa"/>
          </w:tcPr>
          <w:p w:rsidR="00155FC4" w:rsidRPr="004D3DA4" w:rsidRDefault="00155FC4" w:rsidP="004D3DA4">
            <w:pPr>
              <w:numPr>
                <w:ilvl w:val="0"/>
                <w:numId w:val="8"/>
              </w:numPr>
              <w:spacing w:after="0" w:line="240" w:lineRule="auto"/>
              <w:jc w:val="both"/>
              <w:rPr>
                <w:rFonts w:cs="Calibri"/>
                <w:lang w:eastAsia="en-GB"/>
              </w:rPr>
            </w:pPr>
            <w:r w:rsidRPr="004D3DA4">
              <w:rPr>
                <w:rFonts w:cs="Calibri"/>
                <w:lang w:eastAsia="en-GB"/>
              </w:rPr>
              <w:t>All the information for the children in their school, including personal details (gender, ethnicity, etc) held within the system;</w:t>
            </w:r>
          </w:p>
        </w:tc>
      </w:tr>
      <w:tr w:rsidR="00155FC4" w:rsidRPr="004D3DA4" w:rsidTr="004D3DA4">
        <w:tc>
          <w:tcPr>
            <w:tcW w:w="9242" w:type="dxa"/>
          </w:tcPr>
          <w:p w:rsidR="00155FC4" w:rsidRPr="004D3DA4" w:rsidRDefault="00155FC4" w:rsidP="004D3DA4">
            <w:pPr>
              <w:numPr>
                <w:ilvl w:val="0"/>
                <w:numId w:val="8"/>
              </w:numPr>
              <w:spacing w:after="0" w:line="240" w:lineRule="auto"/>
              <w:jc w:val="both"/>
              <w:rPr>
                <w:rFonts w:cs="Calibri"/>
                <w:lang w:eastAsia="en-GB"/>
              </w:rPr>
            </w:pPr>
            <w:r w:rsidRPr="004D3DA4">
              <w:rPr>
                <w:rFonts w:cs="Calibri"/>
                <w:lang w:eastAsia="en-GB"/>
              </w:rPr>
              <w:t>The full passport for every child, including all comments and images;</w:t>
            </w:r>
          </w:p>
        </w:tc>
      </w:tr>
      <w:tr w:rsidR="00155FC4" w:rsidRPr="004D3DA4" w:rsidTr="004D3DA4">
        <w:tc>
          <w:tcPr>
            <w:tcW w:w="9242" w:type="dxa"/>
          </w:tcPr>
          <w:p w:rsidR="00155FC4" w:rsidRPr="004D3DA4" w:rsidRDefault="00155FC4" w:rsidP="004D3DA4">
            <w:pPr>
              <w:numPr>
                <w:ilvl w:val="0"/>
                <w:numId w:val="8"/>
              </w:numPr>
              <w:spacing w:after="120" w:line="240" w:lineRule="auto"/>
              <w:jc w:val="both"/>
              <w:rPr>
                <w:rFonts w:cs="Calibri"/>
                <w:lang w:eastAsia="en-GB"/>
              </w:rPr>
            </w:pPr>
            <w:r w:rsidRPr="004D3DA4">
              <w:rPr>
                <w:rFonts w:cs="Calibri"/>
                <w:lang w:eastAsia="en-GB"/>
              </w:rPr>
              <w:t xml:space="preserve">All details of national, regional public </w:t>
            </w:r>
            <w:r w:rsidRPr="004D3DA4">
              <w:rPr>
                <w:rFonts w:cs="Calibri"/>
                <w:i/>
                <w:lang w:eastAsia="en-GB"/>
              </w:rPr>
              <w:t>Learning Destinations</w:t>
            </w:r>
            <w:r w:rsidRPr="004D3DA4">
              <w:rPr>
                <w:rFonts w:cs="Calibri"/>
                <w:lang w:eastAsia="en-GB"/>
              </w:rPr>
              <w:t xml:space="preserve">, and their own local restricted </w:t>
            </w:r>
            <w:r w:rsidRPr="004D3DA4">
              <w:rPr>
                <w:rFonts w:cs="Calibri"/>
                <w:i/>
                <w:lang w:eastAsia="en-GB"/>
              </w:rPr>
              <w:t>Learning Destinations</w:t>
            </w:r>
            <w:r w:rsidRPr="004D3DA4">
              <w:rPr>
                <w:rFonts w:cs="Calibri"/>
                <w:lang w:eastAsia="en-GB"/>
              </w:rPr>
              <w:t xml:space="preserve"> and activities.</w:t>
            </w:r>
          </w:p>
        </w:tc>
      </w:tr>
    </w:tbl>
    <w:p w:rsidR="00155FC4" w:rsidRPr="00AB531E" w:rsidRDefault="00155FC4" w:rsidP="007A244C">
      <w:pPr>
        <w:rPr>
          <w:b/>
          <w:color w:val="008DD4"/>
        </w:rPr>
      </w:pPr>
    </w:p>
    <w:p w:rsidR="00155FC4" w:rsidRPr="00AB531E" w:rsidRDefault="00155FC4" w:rsidP="007A244C">
      <w:pPr>
        <w:rPr>
          <w:b/>
          <w:color w:val="404040"/>
        </w:rPr>
      </w:pPr>
      <w:r>
        <w:rPr>
          <w:b/>
          <w:color w:val="404040"/>
        </w:rPr>
        <w:t>A local Administrator cannot:</w:t>
      </w:r>
    </w:p>
    <w:tbl>
      <w:tblPr>
        <w:tblW w:w="0" w:type="auto"/>
        <w:tblLook w:val="01E0"/>
      </w:tblPr>
      <w:tblGrid>
        <w:gridCol w:w="9242"/>
      </w:tblGrid>
      <w:tr w:rsidR="00155FC4" w:rsidRPr="004D3DA4" w:rsidTr="004D3DA4">
        <w:tc>
          <w:tcPr>
            <w:tcW w:w="9242" w:type="dxa"/>
          </w:tcPr>
          <w:p w:rsidR="00155FC4" w:rsidRPr="004D3DA4" w:rsidRDefault="00155FC4" w:rsidP="004D3DA4">
            <w:pPr>
              <w:numPr>
                <w:ilvl w:val="0"/>
                <w:numId w:val="9"/>
              </w:numPr>
              <w:spacing w:after="0" w:line="240" w:lineRule="auto"/>
              <w:jc w:val="both"/>
              <w:rPr>
                <w:rFonts w:cs="Calibri"/>
                <w:lang w:eastAsia="en-GB"/>
              </w:rPr>
            </w:pPr>
            <w:r w:rsidRPr="004D3DA4">
              <w:rPr>
                <w:rFonts w:cs="Calibri"/>
                <w:lang w:eastAsia="en-GB"/>
              </w:rPr>
              <w:t>See details of any children other than those at their own school;</w:t>
            </w:r>
          </w:p>
        </w:tc>
      </w:tr>
      <w:tr w:rsidR="00155FC4" w:rsidRPr="004D3DA4" w:rsidTr="004D3DA4">
        <w:tc>
          <w:tcPr>
            <w:tcW w:w="9242" w:type="dxa"/>
          </w:tcPr>
          <w:p w:rsidR="00155FC4" w:rsidRPr="004D3DA4" w:rsidRDefault="00155FC4" w:rsidP="004D3DA4">
            <w:pPr>
              <w:numPr>
                <w:ilvl w:val="0"/>
                <w:numId w:val="9"/>
              </w:numPr>
              <w:spacing w:after="0" w:line="240" w:lineRule="auto"/>
              <w:jc w:val="both"/>
              <w:rPr>
                <w:rFonts w:cs="Calibri"/>
                <w:lang w:eastAsia="en-GB"/>
              </w:rPr>
            </w:pPr>
            <w:r w:rsidRPr="004D3DA4">
              <w:rPr>
                <w:rFonts w:cs="Calibri"/>
                <w:lang w:eastAsia="en-GB"/>
              </w:rPr>
              <w:t xml:space="preserve">See details of the restricted </w:t>
            </w:r>
            <w:r w:rsidRPr="004D3DA4">
              <w:rPr>
                <w:rFonts w:cs="Calibri"/>
                <w:i/>
                <w:lang w:eastAsia="en-GB"/>
              </w:rPr>
              <w:t>Learning Destinations</w:t>
            </w:r>
            <w:r w:rsidRPr="004D3DA4">
              <w:rPr>
                <w:rFonts w:cs="Calibri"/>
                <w:lang w:eastAsia="en-GB"/>
              </w:rPr>
              <w:t xml:space="preserve"> and activities at other schools;</w:t>
            </w:r>
          </w:p>
        </w:tc>
      </w:tr>
      <w:tr w:rsidR="00155FC4" w:rsidRPr="004D3DA4" w:rsidTr="004D3DA4">
        <w:tc>
          <w:tcPr>
            <w:tcW w:w="9242" w:type="dxa"/>
          </w:tcPr>
          <w:p w:rsidR="00155FC4" w:rsidRPr="004D3DA4" w:rsidRDefault="00155FC4" w:rsidP="004D3DA4">
            <w:pPr>
              <w:numPr>
                <w:ilvl w:val="0"/>
                <w:numId w:val="9"/>
              </w:numPr>
              <w:spacing w:after="0" w:line="240" w:lineRule="auto"/>
              <w:jc w:val="both"/>
              <w:rPr>
                <w:rFonts w:cs="Calibri"/>
                <w:lang w:eastAsia="en-GB"/>
              </w:rPr>
            </w:pPr>
            <w:r w:rsidRPr="004D3DA4">
              <w:rPr>
                <w:rFonts w:cs="Calibri"/>
                <w:lang w:eastAsia="en-GB"/>
              </w:rPr>
              <w:t xml:space="preserve">Place orders for </w:t>
            </w:r>
            <w:r w:rsidRPr="004D3DA4">
              <w:rPr>
                <w:rFonts w:cs="Calibri"/>
                <w:i/>
                <w:lang w:eastAsia="en-GB"/>
              </w:rPr>
              <w:t>E-Passport</w:t>
            </w:r>
            <w:r w:rsidRPr="004D3DA4">
              <w:rPr>
                <w:rFonts w:cs="Calibri"/>
                <w:lang w:eastAsia="en-GB"/>
              </w:rPr>
              <w:t xml:space="preserve"> licences other than through the CU Manager;</w:t>
            </w:r>
          </w:p>
        </w:tc>
      </w:tr>
      <w:tr w:rsidR="00155FC4" w:rsidRPr="004D3DA4" w:rsidTr="004D3DA4">
        <w:tc>
          <w:tcPr>
            <w:tcW w:w="9242" w:type="dxa"/>
          </w:tcPr>
          <w:p w:rsidR="00155FC4" w:rsidRPr="004D3DA4" w:rsidRDefault="00155FC4" w:rsidP="004D3DA4">
            <w:pPr>
              <w:numPr>
                <w:ilvl w:val="0"/>
                <w:numId w:val="9"/>
              </w:numPr>
              <w:spacing w:after="120" w:line="240" w:lineRule="auto"/>
              <w:jc w:val="both"/>
              <w:rPr>
                <w:rFonts w:cs="Calibri"/>
                <w:lang w:eastAsia="en-GB"/>
              </w:rPr>
            </w:pPr>
            <w:r w:rsidRPr="004D3DA4">
              <w:rPr>
                <w:rFonts w:cs="Calibri"/>
                <w:lang w:eastAsia="en-GB"/>
              </w:rPr>
              <w:t>Create or edit their own administration rights.</w:t>
            </w:r>
          </w:p>
        </w:tc>
      </w:tr>
      <w:tr w:rsidR="00155FC4" w:rsidRPr="004D3DA4" w:rsidTr="004D3DA4">
        <w:tc>
          <w:tcPr>
            <w:tcW w:w="9242" w:type="dxa"/>
          </w:tcPr>
          <w:p w:rsidR="00155FC4" w:rsidRPr="004D3DA4" w:rsidRDefault="00155FC4" w:rsidP="004D3DA4">
            <w:pPr>
              <w:numPr>
                <w:ilvl w:val="0"/>
                <w:numId w:val="9"/>
              </w:numPr>
              <w:spacing w:after="0" w:line="240" w:lineRule="auto"/>
              <w:jc w:val="both"/>
              <w:rPr>
                <w:rFonts w:cs="Calibri"/>
                <w:lang w:eastAsia="en-GB"/>
              </w:rPr>
            </w:pPr>
            <w:r w:rsidRPr="004D3DA4">
              <w:rPr>
                <w:rFonts w:cs="Calibri"/>
                <w:lang w:eastAsia="en-GB"/>
              </w:rPr>
              <w:t>See details of any children other than those at their own school;</w:t>
            </w:r>
          </w:p>
        </w:tc>
      </w:tr>
      <w:tr w:rsidR="00155FC4" w:rsidRPr="004D3DA4" w:rsidTr="004D3DA4">
        <w:trPr>
          <w:trHeight w:val="95"/>
        </w:trPr>
        <w:tc>
          <w:tcPr>
            <w:tcW w:w="9242" w:type="dxa"/>
          </w:tcPr>
          <w:p w:rsidR="00155FC4" w:rsidRPr="004D3DA4" w:rsidRDefault="00155FC4" w:rsidP="004D3DA4">
            <w:pPr>
              <w:numPr>
                <w:ilvl w:val="0"/>
                <w:numId w:val="9"/>
              </w:numPr>
              <w:spacing w:after="0" w:line="240" w:lineRule="auto"/>
              <w:jc w:val="both"/>
              <w:rPr>
                <w:rFonts w:cs="Calibri"/>
                <w:lang w:eastAsia="en-GB"/>
              </w:rPr>
            </w:pPr>
            <w:r w:rsidRPr="004D3DA4">
              <w:rPr>
                <w:rFonts w:cs="Calibri"/>
                <w:lang w:eastAsia="en-GB"/>
              </w:rPr>
              <w:t xml:space="preserve">See details of the restricted </w:t>
            </w:r>
            <w:r w:rsidRPr="004D3DA4">
              <w:rPr>
                <w:rFonts w:cs="Calibri"/>
                <w:i/>
                <w:lang w:eastAsia="en-GB"/>
              </w:rPr>
              <w:t>Learning Destinations</w:t>
            </w:r>
            <w:r w:rsidRPr="004D3DA4">
              <w:rPr>
                <w:rFonts w:cs="Calibri"/>
                <w:lang w:eastAsia="en-GB"/>
              </w:rPr>
              <w:t xml:space="preserve"> and activities at other schools;</w:t>
            </w:r>
          </w:p>
        </w:tc>
      </w:tr>
    </w:tbl>
    <w:p w:rsidR="00155FC4" w:rsidRDefault="00155FC4" w:rsidP="006475A4">
      <w:pPr>
        <w:jc w:val="center"/>
        <w:rPr>
          <w:b/>
          <w:color w:val="008DD4"/>
          <w:sz w:val="28"/>
          <w:szCs w:val="28"/>
        </w:rPr>
      </w:pPr>
    </w:p>
    <w:p w:rsidR="00155FC4" w:rsidRDefault="00155FC4" w:rsidP="006475A4">
      <w:pPr>
        <w:jc w:val="center"/>
        <w:rPr>
          <w:b/>
          <w:color w:val="008DD4"/>
          <w:sz w:val="28"/>
          <w:szCs w:val="28"/>
        </w:rPr>
      </w:pPr>
    </w:p>
    <w:p w:rsidR="00155FC4" w:rsidRDefault="00155FC4" w:rsidP="006475A4">
      <w:pPr>
        <w:jc w:val="center"/>
        <w:rPr>
          <w:b/>
          <w:color w:val="008DD4"/>
          <w:sz w:val="28"/>
          <w:szCs w:val="28"/>
        </w:rPr>
      </w:pPr>
    </w:p>
    <w:p w:rsidR="00155FC4" w:rsidRDefault="00155FC4" w:rsidP="006475A4">
      <w:pPr>
        <w:jc w:val="center"/>
        <w:rPr>
          <w:b/>
          <w:color w:val="008DD4"/>
          <w:sz w:val="28"/>
          <w:szCs w:val="28"/>
        </w:rPr>
      </w:pPr>
    </w:p>
    <w:p w:rsidR="00155FC4" w:rsidRPr="0095747B" w:rsidRDefault="00155FC4" w:rsidP="00FD6153">
      <w:pPr>
        <w:jc w:val="center"/>
        <w:rPr>
          <w:b/>
          <w:color w:val="008DD4"/>
          <w:sz w:val="28"/>
          <w:szCs w:val="28"/>
        </w:rPr>
      </w:pPr>
      <w:r w:rsidRPr="0095747B">
        <w:rPr>
          <w:b/>
          <w:color w:val="008DD4"/>
          <w:sz w:val="28"/>
          <w:szCs w:val="28"/>
        </w:rPr>
        <w:t>Frequently asked questions about the child’s experience</w:t>
      </w:r>
    </w:p>
    <w:p w:rsidR="00155FC4" w:rsidRPr="0095747B" w:rsidRDefault="00155FC4" w:rsidP="00FD6153">
      <w:pPr>
        <w:pBdr>
          <w:bottom w:val="single" w:sz="4" w:space="1" w:color="D9D9D9"/>
        </w:pBdr>
        <w:jc w:val="center"/>
        <w:rPr>
          <w:b/>
          <w:color w:val="008DD4"/>
          <w:sz w:val="24"/>
          <w:szCs w:val="24"/>
        </w:rPr>
      </w:pPr>
      <w:r w:rsidRPr="0095747B">
        <w:rPr>
          <w:b/>
          <w:color w:val="008DD4"/>
          <w:sz w:val="24"/>
          <w:szCs w:val="24"/>
        </w:rPr>
        <w:t>Privacy and securit</w:t>
      </w:r>
      <w:r>
        <w:rPr>
          <w:b/>
          <w:color w:val="008DD4"/>
          <w:sz w:val="24"/>
          <w:szCs w:val="24"/>
        </w:rPr>
        <w:t>y</w:t>
      </w:r>
    </w:p>
    <w:p w:rsidR="00155FC4" w:rsidRPr="002E033D" w:rsidRDefault="00155FC4" w:rsidP="00FD6153">
      <w:pPr>
        <w:rPr>
          <w:rFonts w:cs="Calibri"/>
          <w:b/>
          <w:color w:val="404040"/>
          <w:sz w:val="24"/>
          <w:szCs w:val="24"/>
        </w:rPr>
      </w:pPr>
      <w:r>
        <w:rPr>
          <w:rFonts w:cs="Calibri"/>
          <w:b/>
          <w:color w:val="404040"/>
          <w:sz w:val="24"/>
          <w:szCs w:val="24"/>
        </w:rPr>
        <w:t>How securely is the data held, and for how long?</w:t>
      </w:r>
    </w:p>
    <w:tbl>
      <w:tblPr>
        <w:tblW w:w="0" w:type="auto"/>
        <w:tblLook w:val="01E0"/>
      </w:tblPr>
      <w:tblGrid>
        <w:gridCol w:w="9242"/>
      </w:tblGrid>
      <w:tr w:rsidR="00155FC4" w:rsidRPr="004D3DA4" w:rsidTr="004D3DA4">
        <w:tc>
          <w:tcPr>
            <w:tcW w:w="9242" w:type="dxa"/>
          </w:tcPr>
          <w:p w:rsidR="00155FC4" w:rsidRPr="004D3DA4" w:rsidRDefault="00155FC4" w:rsidP="004D3DA4">
            <w:pPr>
              <w:spacing w:after="0" w:line="240" w:lineRule="auto"/>
              <w:jc w:val="both"/>
              <w:rPr>
                <w:rFonts w:cs="Calibri"/>
                <w:lang w:eastAsia="en-GB"/>
              </w:rPr>
            </w:pPr>
            <w:r w:rsidRPr="004D3DA4">
              <w:rPr>
                <w:rFonts w:cs="Calibri"/>
                <w:lang w:eastAsia="en-GB"/>
              </w:rPr>
              <w:t xml:space="preserve">The data is stored only on the </w:t>
            </w:r>
            <w:r w:rsidRPr="004D3DA4">
              <w:rPr>
                <w:rFonts w:cs="Calibri"/>
                <w:i/>
                <w:lang w:eastAsia="en-GB"/>
              </w:rPr>
              <w:t>E-Passport</w:t>
            </w:r>
            <w:r w:rsidRPr="004D3DA4">
              <w:rPr>
                <w:rFonts w:cs="Calibri"/>
                <w:lang w:eastAsia="en-GB"/>
              </w:rPr>
              <w:t xml:space="preserve"> website which has a full data security certificate. Initially all data will be stored for a year or more, and as the system develops, users will be informed when data is to be archived.</w:t>
            </w:r>
          </w:p>
          <w:p w:rsidR="00155FC4" w:rsidRPr="004D3DA4" w:rsidRDefault="00155FC4" w:rsidP="004D3DA4">
            <w:pPr>
              <w:spacing w:after="0" w:line="240" w:lineRule="auto"/>
              <w:jc w:val="both"/>
              <w:rPr>
                <w:rFonts w:cs="Calibri"/>
                <w:lang w:eastAsia="en-GB"/>
              </w:rPr>
            </w:pPr>
          </w:p>
          <w:p w:rsidR="00155FC4" w:rsidRPr="004D3DA4" w:rsidRDefault="00155FC4" w:rsidP="004D3DA4">
            <w:pPr>
              <w:spacing w:after="0" w:line="240" w:lineRule="auto"/>
              <w:jc w:val="both"/>
              <w:rPr>
                <w:rFonts w:cs="Calibri"/>
                <w:lang w:eastAsia="en-GB"/>
              </w:rPr>
            </w:pPr>
          </w:p>
        </w:tc>
      </w:tr>
    </w:tbl>
    <w:p w:rsidR="00155FC4" w:rsidRPr="00BD4AD9" w:rsidRDefault="00155FC4" w:rsidP="00BD4AD9">
      <w:pPr>
        <w:pBdr>
          <w:bottom w:val="single" w:sz="4" w:space="1" w:color="D9D9D9"/>
        </w:pBdr>
        <w:jc w:val="center"/>
        <w:rPr>
          <w:b/>
          <w:color w:val="008DD4"/>
          <w:sz w:val="24"/>
          <w:szCs w:val="24"/>
        </w:rPr>
      </w:pPr>
      <w:r>
        <w:rPr>
          <w:b/>
          <w:color w:val="008DD4"/>
          <w:sz w:val="24"/>
          <w:szCs w:val="24"/>
        </w:rPr>
        <w:t>System management and ordering</w:t>
      </w:r>
    </w:p>
    <w:p w:rsidR="00155FC4" w:rsidRPr="0095747B" w:rsidRDefault="00155FC4" w:rsidP="00FD6153">
      <w:pPr>
        <w:rPr>
          <w:rFonts w:cs="Calibri"/>
          <w:b/>
          <w:color w:val="404040"/>
        </w:rPr>
      </w:pPr>
      <w:r>
        <w:rPr>
          <w:rFonts w:cs="Calibri"/>
          <w:b/>
          <w:color w:val="404040"/>
          <w:sz w:val="24"/>
          <w:szCs w:val="24"/>
        </w:rPr>
        <w:t>How do I set up the system for my school?</w:t>
      </w:r>
    </w:p>
    <w:tbl>
      <w:tblPr>
        <w:tblW w:w="0" w:type="auto"/>
        <w:tblLook w:val="01E0"/>
      </w:tblPr>
      <w:tblGrid>
        <w:gridCol w:w="9242"/>
      </w:tblGrid>
      <w:tr w:rsidR="00155FC4" w:rsidRPr="004D3DA4" w:rsidTr="004D3DA4">
        <w:tc>
          <w:tcPr>
            <w:tcW w:w="9242" w:type="dxa"/>
          </w:tcPr>
          <w:p w:rsidR="00155FC4" w:rsidRPr="004D3DA4" w:rsidRDefault="00155FC4" w:rsidP="004D3DA4">
            <w:pPr>
              <w:spacing w:after="0" w:line="240" w:lineRule="auto"/>
              <w:jc w:val="both"/>
              <w:rPr>
                <w:rFonts w:cs="Calibri"/>
                <w:lang w:eastAsia="en-GB"/>
              </w:rPr>
            </w:pPr>
            <w:r w:rsidRPr="004D3DA4">
              <w:rPr>
                <w:rFonts w:cs="Calibri"/>
                <w:lang w:eastAsia="en-GB"/>
              </w:rPr>
              <w:t xml:space="preserve">Check with your CU Manager how they are planning to implement the system and opportunities for learning how it works. Tell your CU Manager how many licences you require (initially as many as you have paper passports). When the order has been approved by the National CU, your CU Manager will set up your school as a centre and you as an administrator, and you will receive login details. You will then set up your students as users, and your school as a restricted </w:t>
            </w:r>
            <w:r w:rsidRPr="004D3DA4">
              <w:rPr>
                <w:rFonts w:cs="Calibri"/>
                <w:i/>
                <w:lang w:eastAsia="en-GB"/>
              </w:rPr>
              <w:t>Learning Destination</w:t>
            </w:r>
            <w:r w:rsidRPr="004D3DA4">
              <w:rPr>
                <w:rFonts w:cs="Calibri"/>
                <w:lang w:eastAsia="en-GB"/>
              </w:rPr>
              <w:t xml:space="preserve">. You will then add your school’s own (restricted) learning activities to the system, which will already include details of the national and regional public </w:t>
            </w:r>
            <w:r w:rsidRPr="004D3DA4">
              <w:rPr>
                <w:rFonts w:cs="Calibri"/>
                <w:i/>
                <w:lang w:eastAsia="en-GB"/>
              </w:rPr>
              <w:t>Learning Destinations</w:t>
            </w:r>
            <w:r w:rsidRPr="004D3DA4">
              <w:rPr>
                <w:rFonts w:cs="Calibri"/>
                <w:lang w:eastAsia="en-GB"/>
              </w:rPr>
              <w:t>. See the section 10 easy steps after training.</w:t>
            </w:r>
          </w:p>
          <w:p w:rsidR="00155FC4" w:rsidRPr="004D3DA4" w:rsidRDefault="00155FC4" w:rsidP="004D3DA4">
            <w:pPr>
              <w:spacing w:after="0" w:line="240" w:lineRule="auto"/>
              <w:jc w:val="both"/>
              <w:rPr>
                <w:rFonts w:cs="Calibri"/>
                <w:lang w:eastAsia="en-GB"/>
              </w:rPr>
            </w:pPr>
          </w:p>
        </w:tc>
      </w:tr>
    </w:tbl>
    <w:p w:rsidR="00155FC4" w:rsidRPr="0095747B" w:rsidRDefault="00155FC4" w:rsidP="00FD6153">
      <w:pPr>
        <w:rPr>
          <w:rFonts w:cs="Calibri"/>
          <w:b/>
          <w:color w:val="404040"/>
        </w:rPr>
      </w:pPr>
      <w:r>
        <w:rPr>
          <w:rFonts w:cs="Calibri"/>
          <w:b/>
          <w:color w:val="404040"/>
          <w:sz w:val="24"/>
          <w:szCs w:val="24"/>
        </w:rPr>
        <w:t>How many E-Passport licences can I manage?</w:t>
      </w:r>
    </w:p>
    <w:tbl>
      <w:tblPr>
        <w:tblW w:w="0" w:type="auto"/>
        <w:tblLook w:val="01E0"/>
      </w:tblPr>
      <w:tblGrid>
        <w:gridCol w:w="9242"/>
      </w:tblGrid>
      <w:tr w:rsidR="00155FC4" w:rsidRPr="004D3DA4" w:rsidTr="004D3DA4">
        <w:tc>
          <w:tcPr>
            <w:tcW w:w="9242" w:type="dxa"/>
          </w:tcPr>
          <w:p w:rsidR="00155FC4" w:rsidRPr="004D3DA4" w:rsidRDefault="00155FC4" w:rsidP="004D3DA4">
            <w:pPr>
              <w:spacing w:after="0" w:line="240" w:lineRule="auto"/>
              <w:jc w:val="both"/>
              <w:rPr>
                <w:rFonts w:cs="Calibri"/>
                <w:lang w:eastAsia="en-GB"/>
              </w:rPr>
            </w:pPr>
            <w:r w:rsidRPr="004D3DA4">
              <w:rPr>
                <w:rFonts w:cs="Calibri"/>
                <w:lang w:eastAsia="en-GB"/>
              </w:rPr>
              <w:t>Initially, through your CU manager, you can request as many licences as you have paper passports.  As the system develops, there may be the option to increase this.</w:t>
            </w:r>
          </w:p>
          <w:p w:rsidR="00155FC4" w:rsidRPr="004D3DA4" w:rsidRDefault="00155FC4" w:rsidP="004D3DA4">
            <w:pPr>
              <w:spacing w:after="0" w:line="240" w:lineRule="auto"/>
              <w:jc w:val="both"/>
              <w:rPr>
                <w:rFonts w:cs="Calibri"/>
                <w:lang w:eastAsia="en-GB"/>
              </w:rPr>
            </w:pPr>
          </w:p>
        </w:tc>
      </w:tr>
    </w:tbl>
    <w:p w:rsidR="00155FC4" w:rsidRPr="0095747B" w:rsidRDefault="00155FC4" w:rsidP="00FD6153">
      <w:pPr>
        <w:rPr>
          <w:rFonts w:cs="Calibri"/>
          <w:b/>
          <w:color w:val="404040"/>
        </w:rPr>
      </w:pPr>
      <w:r>
        <w:rPr>
          <w:rFonts w:cs="Calibri"/>
          <w:b/>
          <w:color w:val="404040"/>
          <w:sz w:val="24"/>
          <w:szCs w:val="24"/>
        </w:rPr>
        <w:t>How can I save time in uploading all the student and destination data?</w:t>
      </w:r>
    </w:p>
    <w:tbl>
      <w:tblPr>
        <w:tblW w:w="0" w:type="auto"/>
        <w:tblLook w:val="01E0"/>
      </w:tblPr>
      <w:tblGrid>
        <w:gridCol w:w="9242"/>
      </w:tblGrid>
      <w:tr w:rsidR="00155FC4" w:rsidRPr="004D3DA4" w:rsidTr="004D3DA4">
        <w:tc>
          <w:tcPr>
            <w:tcW w:w="9242" w:type="dxa"/>
          </w:tcPr>
          <w:p w:rsidR="00155FC4" w:rsidRPr="004D3DA4" w:rsidRDefault="00155FC4" w:rsidP="004D3DA4">
            <w:pPr>
              <w:spacing w:after="0" w:line="240" w:lineRule="auto"/>
              <w:jc w:val="both"/>
              <w:rPr>
                <w:rFonts w:cs="Calibri"/>
                <w:lang w:eastAsia="en-GB"/>
              </w:rPr>
            </w:pPr>
            <w:r w:rsidRPr="004D3DA4">
              <w:rPr>
                <w:rFonts w:cs="Calibri"/>
                <w:lang w:eastAsia="en-GB"/>
              </w:rPr>
              <w:t xml:space="preserve">Check the user guide – much of the information you need can be imported from other sources via spreadsheets.  There are spreadsheets with appropriate headings included within the Learning destination, learning activity, groups and users areas. </w:t>
            </w:r>
          </w:p>
          <w:p w:rsidR="00155FC4" w:rsidRPr="004D3DA4" w:rsidRDefault="00155FC4" w:rsidP="004D3DA4">
            <w:pPr>
              <w:spacing w:after="0" w:line="240" w:lineRule="auto"/>
              <w:jc w:val="both"/>
              <w:rPr>
                <w:rFonts w:cs="Calibri"/>
                <w:lang w:eastAsia="en-GB"/>
              </w:rPr>
            </w:pPr>
          </w:p>
          <w:p w:rsidR="00155FC4" w:rsidRPr="004D3DA4" w:rsidRDefault="00155FC4" w:rsidP="004D3DA4">
            <w:pPr>
              <w:spacing w:after="0" w:line="240" w:lineRule="auto"/>
              <w:jc w:val="both"/>
              <w:rPr>
                <w:rFonts w:cs="Calibri"/>
                <w:lang w:eastAsia="en-GB"/>
              </w:rPr>
            </w:pPr>
          </w:p>
        </w:tc>
      </w:tr>
    </w:tbl>
    <w:p w:rsidR="00155FC4" w:rsidRPr="0095747B" w:rsidRDefault="00155FC4" w:rsidP="00133EAB">
      <w:pPr>
        <w:pBdr>
          <w:bottom w:val="single" w:sz="4" w:space="1" w:color="D9D9D9"/>
        </w:pBdr>
        <w:jc w:val="center"/>
        <w:rPr>
          <w:b/>
          <w:color w:val="008DD4"/>
          <w:sz w:val="24"/>
          <w:szCs w:val="24"/>
        </w:rPr>
      </w:pPr>
      <w:r>
        <w:rPr>
          <w:b/>
          <w:color w:val="008DD4"/>
          <w:sz w:val="24"/>
          <w:szCs w:val="24"/>
        </w:rPr>
        <w:t>Quality control</w:t>
      </w:r>
    </w:p>
    <w:p w:rsidR="00155FC4" w:rsidRPr="0095747B" w:rsidRDefault="00155FC4" w:rsidP="00133EAB">
      <w:pPr>
        <w:rPr>
          <w:rFonts w:cs="Calibri"/>
          <w:b/>
          <w:color w:val="404040"/>
        </w:rPr>
      </w:pPr>
      <w:r>
        <w:rPr>
          <w:rFonts w:cs="Calibri"/>
          <w:b/>
          <w:color w:val="404040"/>
          <w:sz w:val="24"/>
          <w:szCs w:val="24"/>
        </w:rPr>
        <w:t>How can I check that children are not adding unauthorised time to their passport?</w:t>
      </w:r>
    </w:p>
    <w:tbl>
      <w:tblPr>
        <w:tblW w:w="0" w:type="auto"/>
        <w:tblLook w:val="01E0"/>
      </w:tblPr>
      <w:tblGrid>
        <w:gridCol w:w="9242"/>
      </w:tblGrid>
      <w:tr w:rsidR="00155FC4" w:rsidRPr="004D3DA4" w:rsidTr="004D3DA4">
        <w:tc>
          <w:tcPr>
            <w:tcW w:w="9242" w:type="dxa"/>
          </w:tcPr>
          <w:p w:rsidR="00155FC4" w:rsidRPr="004D3DA4" w:rsidRDefault="00155FC4" w:rsidP="004D3DA4">
            <w:pPr>
              <w:spacing w:after="0" w:line="240" w:lineRule="auto"/>
              <w:jc w:val="both"/>
              <w:rPr>
                <w:rFonts w:cs="Calibri"/>
                <w:lang w:eastAsia="en-GB"/>
              </w:rPr>
            </w:pPr>
            <w:r w:rsidRPr="004D3DA4">
              <w:rPr>
                <w:rFonts w:cs="Calibri"/>
                <w:lang w:eastAsia="en-GB"/>
              </w:rPr>
              <w:t>You can create a high level report of student activity, or you can spot check individual passports. When you enter a learning activity, you can also fix the number of hours a child can log against a particular activity.</w:t>
            </w:r>
          </w:p>
          <w:p w:rsidR="00155FC4" w:rsidRPr="004D3DA4" w:rsidRDefault="00155FC4" w:rsidP="004D3DA4">
            <w:pPr>
              <w:spacing w:after="0" w:line="240" w:lineRule="auto"/>
              <w:jc w:val="both"/>
              <w:rPr>
                <w:rFonts w:cs="Calibri"/>
                <w:lang w:eastAsia="en-GB"/>
              </w:rPr>
            </w:pPr>
          </w:p>
        </w:tc>
      </w:tr>
    </w:tbl>
    <w:p w:rsidR="00155FC4" w:rsidRDefault="00155FC4" w:rsidP="006475A4">
      <w:pPr>
        <w:jc w:val="center"/>
        <w:rPr>
          <w:b/>
          <w:color w:val="008DD4"/>
          <w:sz w:val="28"/>
          <w:szCs w:val="28"/>
        </w:rPr>
      </w:pPr>
    </w:p>
    <w:p w:rsidR="00155FC4" w:rsidRPr="00FD6153" w:rsidRDefault="00155FC4" w:rsidP="00F15A79">
      <w:pPr>
        <w:pBdr>
          <w:bottom w:val="single" w:sz="4" w:space="1" w:color="D9D9D9"/>
        </w:pBdr>
        <w:jc w:val="center"/>
        <w:rPr>
          <w:b/>
          <w:color w:val="008DD4"/>
          <w:sz w:val="28"/>
          <w:szCs w:val="28"/>
        </w:rPr>
      </w:pPr>
      <w:r w:rsidRPr="00FD6153">
        <w:rPr>
          <w:b/>
          <w:color w:val="008DD4"/>
          <w:sz w:val="28"/>
          <w:szCs w:val="28"/>
        </w:rPr>
        <w:t xml:space="preserve">The E-Passport at a glance – the </w:t>
      </w:r>
      <w:r>
        <w:rPr>
          <w:b/>
          <w:color w:val="008DD4"/>
          <w:sz w:val="28"/>
          <w:szCs w:val="28"/>
        </w:rPr>
        <w:t>regional/CU Managers experience</w:t>
      </w:r>
    </w:p>
    <w:p w:rsidR="00155FC4" w:rsidRPr="00AB531E" w:rsidRDefault="00155FC4" w:rsidP="00F15A79">
      <w:pPr>
        <w:rPr>
          <w:b/>
          <w:color w:val="404040"/>
        </w:rPr>
      </w:pPr>
      <w:r w:rsidRPr="00AB531E">
        <w:rPr>
          <w:b/>
          <w:color w:val="404040"/>
        </w:rPr>
        <w:t xml:space="preserve">A </w:t>
      </w:r>
      <w:r>
        <w:rPr>
          <w:b/>
          <w:color w:val="404040"/>
        </w:rPr>
        <w:t>regional/CU manager logging into the system can:</w:t>
      </w:r>
    </w:p>
    <w:tbl>
      <w:tblPr>
        <w:tblW w:w="0" w:type="auto"/>
        <w:tblLook w:val="01E0"/>
      </w:tblPr>
      <w:tblGrid>
        <w:gridCol w:w="9242"/>
      </w:tblGrid>
      <w:tr w:rsidR="00155FC4" w:rsidRPr="004D3DA4" w:rsidTr="004D3DA4">
        <w:tc>
          <w:tcPr>
            <w:tcW w:w="9242" w:type="dxa"/>
          </w:tcPr>
          <w:p w:rsidR="00155FC4" w:rsidRPr="004D3DA4" w:rsidRDefault="00155FC4" w:rsidP="004D3DA4">
            <w:pPr>
              <w:numPr>
                <w:ilvl w:val="0"/>
                <w:numId w:val="10"/>
              </w:numPr>
              <w:spacing w:after="0" w:line="240" w:lineRule="auto"/>
              <w:jc w:val="both"/>
              <w:rPr>
                <w:rFonts w:cs="Calibri"/>
                <w:lang w:eastAsia="en-GB"/>
              </w:rPr>
            </w:pPr>
            <w:r w:rsidRPr="004D3DA4">
              <w:rPr>
                <w:rFonts w:cs="Calibri"/>
                <w:lang w:eastAsia="en-GB"/>
              </w:rPr>
              <w:t>Set up each school or group within their local CU as a user;</w:t>
            </w:r>
          </w:p>
        </w:tc>
      </w:tr>
      <w:tr w:rsidR="00155FC4" w:rsidRPr="004D3DA4" w:rsidTr="004D3DA4">
        <w:tc>
          <w:tcPr>
            <w:tcW w:w="9242" w:type="dxa"/>
          </w:tcPr>
          <w:p w:rsidR="00155FC4" w:rsidRPr="004D3DA4" w:rsidRDefault="00155FC4" w:rsidP="004D3DA4">
            <w:pPr>
              <w:numPr>
                <w:ilvl w:val="0"/>
                <w:numId w:val="10"/>
              </w:numPr>
              <w:spacing w:after="0" w:line="240" w:lineRule="auto"/>
              <w:jc w:val="both"/>
              <w:rPr>
                <w:rFonts w:cs="Calibri"/>
                <w:lang w:eastAsia="en-GB"/>
              </w:rPr>
            </w:pPr>
            <w:r w:rsidRPr="004D3DA4">
              <w:rPr>
                <w:rFonts w:cs="Calibri"/>
                <w:lang w:eastAsia="en-GB"/>
              </w:rPr>
              <w:t xml:space="preserve">Place orders for CU </w:t>
            </w:r>
            <w:r w:rsidRPr="004D3DA4">
              <w:rPr>
                <w:rFonts w:cs="Calibri"/>
                <w:i/>
                <w:lang w:eastAsia="en-GB"/>
              </w:rPr>
              <w:t xml:space="preserve">E-Passport </w:t>
            </w:r>
            <w:r w:rsidRPr="004D3DA4">
              <w:rPr>
                <w:rFonts w:cs="Calibri"/>
                <w:lang w:eastAsia="en-GB"/>
              </w:rPr>
              <w:t>licences;</w:t>
            </w:r>
          </w:p>
        </w:tc>
      </w:tr>
      <w:tr w:rsidR="00155FC4" w:rsidRPr="004D3DA4" w:rsidTr="004D3DA4">
        <w:tc>
          <w:tcPr>
            <w:tcW w:w="9242" w:type="dxa"/>
          </w:tcPr>
          <w:p w:rsidR="00155FC4" w:rsidRPr="004D3DA4" w:rsidRDefault="00155FC4" w:rsidP="004D3DA4">
            <w:pPr>
              <w:numPr>
                <w:ilvl w:val="0"/>
                <w:numId w:val="10"/>
              </w:numPr>
              <w:spacing w:after="0" w:line="240" w:lineRule="auto"/>
              <w:jc w:val="both"/>
              <w:rPr>
                <w:rFonts w:cs="Calibri"/>
                <w:lang w:eastAsia="en-GB"/>
              </w:rPr>
            </w:pPr>
            <w:r w:rsidRPr="004D3DA4">
              <w:rPr>
                <w:rFonts w:cs="Calibri"/>
                <w:lang w:eastAsia="en-GB"/>
              </w:rPr>
              <w:t xml:space="preserve">Add and edit  </w:t>
            </w:r>
            <w:r w:rsidRPr="004D3DA4">
              <w:rPr>
                <w:rFonts w:cs="Calibri"/>
                <w:i/>
                <w:lang w:eastAsia="en-GB"/>
              </w:rPr>
              <w:t>Learning Destinations</w:t>
            </w:r>
            <w:r w:rsidRPr="004D3DA4">
              <w:rPr>
                <w:rFonts w:cs="Calibri"/>
                <w:lang w:eastAsia="en-GB"/>
              </w:rPr>
              <w:t xml:space="preserve"> and associated activities validated by their region;</w:t>
            </w:r>
          </w:p>
        </w:tc>
      </w:tr>
      <w:tr w:rsidR="00155FC4" w:rsidRPr="004D3DA4" w:rsidTr="004D3DA4">
        <w:tc>
          <w:tcPr>
            <w:tcW w:w="9242" w:type="dxa"/>
          </w:tcPr>
          <w:p w:rsidR="00155FC4" w:rsidRPr="004D3DA4" w:rsidRDefault="00155FC4" w:rsidP="004D3DA4">
            <w:pPr>
              <w:numPr>
                <w:ilvl w:val="0"/>
                <w:numId w:val="10"/>
              </w:numPr>
              <w:spacing w:after="0" w:line="240" w:lineRule="auto"/>
              <w:jc w:val="both"/>
              <w:rPr>
                <w:rFonts w:cs="Calibri"/>
                <w:lang w:eastAsia="en-GB"/>
              </w:rPr>
            </w:pPr>
            <w:r w:rsidRPr="004D3DA4">
              <w:rPr>
                <w:rFonts w:cs="Calibri"/>
                <w:lang w:eastAsia="en-GB"/>
              </w:rPr>
              <w:t>Create and analyse reports at regional level;</w:t>
            </w:r>
          </w:p>
        </w:tc>
      </w:tr>
      <w:tr w:rsidR="00155FC4" w:rsidRPr="004D3DA4" w:rsidTr="004D3DA4">
        <w:tc>
          <w:tcPr>
            <w:tcW w:w="9242" w:type="dxa"/>
          </w:tcPr>
          <w:p w:rsidR="00155FC4" w:rsidRPr="004D3DA4" w:rsidRDefault="00155FC4" w:rsidP="004D3DA4">
            <w:pPr>
              <w:numPr>
                <w:ilvl w:val="0"/>
                <w:numId w:val="10"/>
              </w:numPr>
              <w:spacing w:after="0" w:line="240" w:lineRule="auto"/>
              <w:jc w:val="both"/>
              <w:rPr>
                <w:rFonts w:cs="Calibri"/>
                <w:lang w:eastAsia="en-GB"/>
              </w:rPr>
            </w:pPr>
            <w:r w:rsidRPr="004D3DA4">
              <w:rPr>
                <w:rFonts w:cs="Calibri"/>
                <w:lang w:eastAsia="en-GB"/>
              </w:rPr>
              <w:t>Add news items for their region;</w:t>
            </w:r>
          </w:p>
        </w:tc>
      </w:tr>
      <w:tr w:rsidR="00155FC4" w:rsidRPr="004D3DA4" w:rsidTr="004D3DA4">
        <w:tc>
          <w:tcPr>
            <w:tcW w:w="9242" w:type="dxa"/>
          </w:tcPr>
          <w:p w:rsidR="00155FC4" w:rsidRPr="004D3DA4" w:rsidRDefault="00155FC4" w:rsidP="004D3DA4">
            <w:pPr>
              <w:numPr>
                <w:ilvl w:val="0"/>
                <w:numId w:val="10"/>
              </w:numPr>
              <w:spacing w:after="120" w:line="240" w:lineRule="auto"/>
              <w:jc w:val="both"/>
              <w:rPr>
                <w:rFonts w:cs="Calibri"/>
                <w:lang w:eastAsia="en-GB"/>
              </w:rPr>
            </w:pPr>
            <w:r w:rsidRPr="004D3DA4">
              <w:rPr>
                <w:rFonts w:cs="Calibri"/>
                <w:lang w:eastAsia="en-GB"/>
              </w:rPr>
              <w:t>Create administration rights for users in their region’s schools.</w:t>
            </w:r>
          </w:p>
        </w:tc>
      </w:tr>
    </w:tbl>
    <w:p w:rsidR="00155FC4" w:rsidRDefault="00155FC4" w:rsidP="00F15A79">
      <w:pPr>
        <w:rPr>
          <w:b/>
          <w:color w:val="008DD4"/>
        </w:rPr>
      </w:pPr>
    </w:p>
    <w:p w:rsidR="00155FC4" w:rsidRPr="00AB531E" w:rsidRDefault="00155FC4" w:rsidP="00F15A79">
      <w:pPr>
        <w:rPr>
          <w:b/>
          <w:color w:val="404040"/>
        </w:rPr>
      </w:pPr>
      <w:r>
        <w:rPr>
          <w:b/>
          <w:color w:val="404040"/>
        </w:rPr>
        <w:t>Regional/CU managers can see:</w:t>
      </w:r>
    </w:p>
    <w:tbl>
      <w:tblPr>
        <w:tblW w:w="0" w:type="auto"/>
        <w:tblLook w:val="01E0"/>
      </w:tblPr>
      <w:tblGrid>
        <w:gridCol w:w="9242"/>
      </w:tblGrid>
      <w:tr w:rsidR="00155FC4" w:rsidRPr="004D3DA4" w:rsidTr="004D3DA4">
        <w:tc>
          <w:tcPr>
            <w:tcW w:w="9242" w:type="dxa"/>
          </w:tcPr>
          <w:p w:rsidR="00155FC4" w:rsidRPr="004D3DA4" w:rsidRDefault="00155FC4" w:rsidP="004D3DA4">
            <w:pPr>
              <w:numPr>
                <w:ilvl w:val="0"/>
                <w:numId w:val="11"/>
              </w:numPr>
              <w:spacing w:after="0" w:line="240" w:lineRule="auto"/>
              <w:jc w:val="both"/>
              <w:rPr>
                <w:rFonts w:cs="Calibri"/>
                <w:lang w:eastAsia="en-GB"/>
              </w:rPr>
            </w:pPr>
            <w:r w:rsidRPr="004D3DA4">
              <w:rPr>
                <w:rFonts w:cs="Calibri"/>
                <w:lang w:eastAsia="en-GB"/>
              </w:rPr>
              <w:t>School level details of all the schools in their CU;</w:t>
            </w:r>
          </w:p>
        </w:tc>
      </w:tr>
      <w:tr w:rsidR="00155FC4" w:rsidRPr="004D3DA4" w:rsidTr="004D3DA4">
        <w:tc>
          <w:tcPr>
            <w:tcW w:w="9242" w:type="dxa"/>
          </w:tcPr>
          <w:p w:rsidR="00155FC4" w:rsidRPr="004D3DA4" w:rsidRDefault="00155FC4" w:rsidP="004D3DA4">
            <w:pPr>
              <w:numPr>
                <w:ilvl w:val="0"/>
                <w:numId w:val="11"/>
              </w:numPr>
              <w:spacing w:after="0" w:line="240" w:lineRule="auto"/>
              <w:jc w:val="both"/>
              <w:rPr>
                <w:rFonts w:cs="Calibri"/>
                <w:lang w:eastAsia="en-GB"/>
              </w:rPr>
            </w:pPr>
            <w:r w:rsidRPr="004D3DA4">
              <w:rPr>
                <w:rFonts w:cs="Calibri"/>
                <w:lang w:eastAsia="en-GB"/>
              </w:rPr>
              <w:t>No restricted data of all student users in all their schools;</w:t>
            </w:r>
          </w:p>
        </w:tc>
      </w:tr>
      <w:tr w:rsidR="00155FC4" w:rsidRPr="004D3DA4" w:rsidTr="004D3DA4">
        <w:tc>
          <w:tcPr>
            <w:tcW w:w="9242" w:type="dxa"/>
          </w:tcPr>
          <w:p w:rsidR="00155FC4" w:rsidRPr="004D3DA4" w:rsidRDefault="00155FC4" w:rsidP="004D3DA4">
            <w:pPr>
              <w:numPr>
                <w:ilvl w:val="0"/>
                <w:numId w:val="11"/>
              </w:numPr>
              <w:spacing w:after="0" w:line="240" w:lineRule="auto"/>
              <w:jc w:val="both"/>
              <w:rPr>
                <w:rFonts w:cs="Calibri"/>
                <w:lang w:eastAsia="en-GB"/>
              </w:rPr>
            </w:pPr>
            <w:r w:rsidRPr="004D3DA4">
              <w:rPr>
                <w:rFonts w:cs="Calibri"/>
                <w:lang w:eastAsia="en-GB"/>
              </w:rPr>
              <w:t>Home, news activities and gallery pages of any school in their CU.</w:t>
            </w:r>
          </w:p>
        </w:tc>
      </w:tr>
      <w:tr w:rsidR="00155FC4" w:rsidRPr="004D3DA4" w:rsidTr="004D3DA4">
        <w:tc>
          <w:tcPr>
            <w:tcW w:w="9242" w:type="dxa"/>
          </w:tcPr>
          <w:p w:rsidR="00155FC4" w:rsidRPr="004D3DA4" w:rsidRDefault="00155FC4" w:rsidP="004D3DA4">
            <w:pPr>
              <w:numPr>
                <w:ilvl w:val="0"/>
                <w:numId w:val="11"/>
              </w:numPr>
              <w:spacing w:after="0" w:line="240" w:lineRule="auto"/>
              <w:jc w:val="both"/>
              <w:rPr>
                <w:rFonts w:cs="Calibri"/>
                <w:lang w:eastAsia="en-GB"/>
              </w:rPr>
            </w:pPr>
            <w:r w:rsidRPr="004D3DA4">
              <w:rPr>
                <w:rFonts w:cs="Calibri"/>
                <w:lang w:eastAsia="en-GB"/>
              </w:rPr>
              <w:t>School level details of all the schools in their CU;</w:t>
            </w:r>
          </w:p>
        </w:tc>
      </w:tr>
      <w:tr w:rsidR="00155FC4" w:rsidRPr="004D3DA4" w:rsidTr="004D3DA4">
        <w:tc>
          <w:tcPr>
            <w:tcW w:w="9242" w:type="dxa"/>
          </w:tcPr>
          <w:p w:rsidR="00155FC4" w:rsidRPr="004D3DA4" w:rsidRDefault="00155FC4" w:rsidP="004D3DA4">
            <w:pPr>
              <w:numPr>
                <w:ilvl w:val="0"/>
                <w:numId w:val="11"/>
              </w:numPr>
              <w:spacing w:after="0" w:line="240" w:lineRule="auto"/>
              <w:jc w:val="both"/>
              <w:rPr>
                <w:rFonts w:cs="Calibri"/>
                <w:lang w:eastAsia="en-GB"/>
              </w:rPr>
            </w:pPr>
            <w:r w:rsidRPr="004D3DA4">
              <w:rPr>
                <w:rFonts w:cs="Calibri"/>
                <w:lang w:eastAsia="en-GB"/>
              </w:rPr>
              <w:t>No restricted data of all student users in all their schools;</w:t>
            </w:r>
          </w:p>
        </w:tc>
      </w:tr>
      <w:tr w:rsidR="00155FC4" w:rsidRPr="004D3DA4" w:rsidTr="004D3DA4">
        <w:tc>
          <w:tcPr>
            <w:tcW w:w="9242" w:type="dxa"/>
          </w:tcPr>
          <w:p w:rsidR="00155FC4" w:rsidRPr="004D3DA4" w:rsidRDefault="00155FC4" w:rsidP="004D3DA4">
            <w:pPr>
              <w:numPr>
                <w:ilvl w:val="0"/>
                <w:numId w:val="11"/>
              </w:numPr>
              <w:spacing w:after="0" w:line="240" w:lineRule="auto"/>
              <w:jc w:val="both"/>
              <w:rPr>
                <w:rFonts w:cs="Calibri"/>
                <w:lang w:eastAsia="en-GB"/>
              </w:rPr>
            </w:pPr>
            <w:r w:rsidRPr="004D3DA4">
              <w:rPr>
                <w:rFonts w:cs="Calibri"/>
                <w:lang w:eastAsia="en-GB"/>
              </w:rPr>
              <w:t>Home, news activities and gallery pages of any school in their CU.</w:t>
            </w:r>
          </w:p>
        </w:tc>
      </w:tr>
    </w:tbl>
    <w:p w:rsidR="00155FC4" w:rsidRPr="00AB531E" w:rsidRDefault="00155FC4" w:rsidP="00F15A79">
      <w:pPr>
        <w:rPr>
          <w:b/>
          <w:color w:val="008DD4"/>
        </w:rPr>
      </w:pPr>
    </w:p>
    <w:p w:rsidR="00155FC4" w:rsidRPr="00AB531E" w:rsidRDefault="00155FC4" w:rsidP="00F15A79">
      <w:pPr>
        <w:rPr>
          <w:b/>
          <w:color w:val="404040"/>
        </w:rPr>
      </w:pPr>
      <w:r>
        <w:rPr>
          <w:b/>
          <w:color w:val="404040"/>
        </w:rPr>
        <w:t>Regional/CU managers cannot see:</w:t>
      </w:r>
    </w:p>
    <w:tbl>
      <w:tblPr>
        <w:tblW w:w="0" w:type="auto"/>
        <w:tblLook w:val="01E0"/>
      </w:tblPr>
      <w:tblGrid>
        <w:gridCol w:w="9242"/>
      </w:tblGrid>
      <w:tr w:rsidR="00155FC4" w:rsidRPr="004D3DA4" w:rsidTr="004D3DA4">
        <w:tc>
          <w:tcPr>
            <w:tcW w:w="9242" w:type="dxa"/>
          </w:tcPr>
          <w:p w:rsidR="00155FC4" w:rsidRPr="004D3DA4" w:rsidRDefault="00155FC4" w:rsidP="004D3DA4">
            <w:pPr>
              <w:numPr>
                <w:ilvl w:val="0"/>
                <w:numId w:val="12"/>
              </w:numPr>
              <w:spacing w:after="0" w:line="240" w:lineRule="auto"/>
              <w:jc w:val="both"/>
              <w:rPr>
                <w:rFonts w:cs="Calibri"/>
                <w:lang w:eastAsia="en-GB"/>
              </w:rPr>
            </w:pPr>
            <w:r w:rsidRPr="004D3DA4">
              <w:rPr>
                <w:rFonts w:cs="Calibri"/>
                <w:lang w:eastAsia="en-GB"/>
              </w:rPr>
              <w:t>Details of individual children’s passports;</w:t>
            </w:r>
          </w:p>
        </w:tc>
      </w:tr>
      <w:tr w:rsidR="00155FC4" w:rsidRPr="004D3DA4" w:rsidTr="004D3DA4">
        <w:tc>
          <w:tcPr>
            <w:tcW w:w="9242" w:type="dxa"/>
          </w:tcPr>
          <w:p w:rsidR="00155FC4" w:rsidRPr="004D3DA4" w:rsidRDefault="00155FC4" w:rsidP="004D3DA4">
            <w:pPr>
              <w:numPr>
                <w:ilvl w:val="0"/>
                <w:numId w:val="12"/>
              </w:numPr>
              <w:spacing w:after="0" w:line="240" w:lineRule="auto"/>
              <w:jc w:val="both"/>
              <w:rPr>
                <w:rFonts w:cs="Calibri"/>
                <w:lang w:eastAsia="en-GB"/>
              </w:rPr>
            </w:pPr>
            <w:r w:rsidRPr="004D3DA4">
              <w:rPr>
                <w:rFonts w:cs="Calibri"/>
                <w:lang w:eastAsia="en-GB"/>
              </w:rPr>
              <w:t>Details of schools outside their CU region;</w:t>
            </w:r>
          </w:p>
        </w:tc>
      </w:tr>
      <w:tr w:rsidR="00155FC4" w:rsidRPr="004D3DA4" w:rsidTr="004D3DA4">
        <w:tc>
          <w:tcPr>
            <w:tcW w:w="9242" w:type="dxa"/>
          </w:tcPr>
          <w:p w:rsidR="00155FC4" w:rsidRPr="004D3DA4" w:rsidRDefault="00155FC4" w:rsidP="004D3DA4">
            <w:pPr>
              <w:numPr>
                <w:ilvl w:val="0"/>
                <w:numId w:val="12"/>
              </w:numPr>
              <w:spacing w:after="0" w:line="240" w:lineRule="auto"/>
              <w:jc w:val="both"/>
              <w:rPr>
                <w:rFonts w:cs="Calibri"/>
                <w:lang w:eastAsia="en-GB"/>
              </w:rPr>
            </w:pPr>
            <w:r w:rsidRPr="004D3DA4">
              <w:rPr>
                <w:rFonts w:cs="Calibri"/>
                <w:lang w:eastAsia="en-GB"/>
              </w:rPr>
              <w:t>Restricted personal data for any child in the regional CU, unless they are part of an organisation (e.g Local Authority) which “has child access,” and where each school has agreed to this access.</w:t>
            </w:r>
          </w:p>
        </w:tc>
      </w:tr>
      <w:tr w:rsidR="00155FC4" w:rsidRPr="004D3DA4" w:rsidTr="004D3DA4">
        <w:tc>
          <w:tcPr>
            <w:tcW w:w="9242" w:type="dxa"/>
          </w:tcPr>
          <w:p w:rsidR="00155FC4" w:rsidRPr="004D3DA4" w:rsidRDefault="00155FC4" w:rsidP="004D3DA4">
            <w:pPr>
              <w:numPr>
                <w:ilvl w:val="0"/>
                <w:numId w:val="12"/>
              </w:numPr>
              <w:spacing w:after="0" w:line="240" w:lineRule="auto"/>
              <w:jc w:val="both"/>
              <w:rPr>
                <w:rFonts w:cs="Calibri"/>
                <w:lang w:eastAsia="en-GB"/>
              </w:rPr>
            </w:pPr>
            <w:r w:rsidRPr="004D3DA4">
              <w:rPr>
                <w:rFonts w:cs="Calibri"/>
                <w:lang w:eastAsia="en-GB"/>
              </w:rPr>
              <w:t>Details of individual children’s passports;</w:t>
            </w:r>
          </w:p>
        </w:tc>
      </w:tr>
    </w:tbl>
    <w:p w:rsidR="00155FC4" w:rsidRDefault="00155FC4" w:rsidP="006475A4">
      <w:pPr>
        <w:jc w:val="center"/>
        <w:rPr>
          <w:b/>
          <w:color w:val="008DD4"/>
          <w:sz w:val="28"/>
          <w:szCs w:val="28"/>
        </w:rPr>
      </w:pPr>
    </w:p>
    <w:p w:rsidR="00155FC4" w:rsidRPr="0095747B" w:rsidRDefault="00155FC4" w:rsidP="001E0443">
      <w:pPr>
        <w:jc w:val="center"/>
        <w:rPr>
          <w:b/>
          <w:color w:val="008DD4"/>
          <w:sz w:val="28"/>
          <w:szCs w:val="28"/>
        </w:rPr>
      </w:pPr>
      <w:r w:rsidRPr="0095747B">
        <w:rPr>
          <w:b/>
          <w:color w:val="008DD4"/>
          <w:sz w:val="28"/>
          <w:szCs w:val="28"/>
        </w:rPr>
        <w:t xml:space="preserve">Frequently asked questions about the </w:t>
      </w:r>
      <w:r>
        <w:rPr>
          <w:b/>
          <w:color w:val="008DD4"/>
          <w:sz w:val="28"/>
          <w:szCs w:val="28"/>
        </w:rPr>
        <w:t>regional/CU Managers experience</w:t>
      </w:r>
    </w:p>
    <w:p w:rsidR="00155FC4" w:rsidRPr="0095747B" w:rsidRDefault="00155FC4" w:rsidP="001E0443">
      <w:pPr>
        <w:pBdr>
          <w:bottom w:val="single" w:sz="4" w:space="1" w:color="D9D9D9"/>
        </w:pBdr>
        <w:jc w:val="center"/>
        <w:rPr>
          <w:b/>
          <w:color w:val="008DD4"/>
          <w:sz w:val="24"/>
          <w:szCs w:val="24"/>
        </w:rPr>
      </w:pPr>
      <w:r>
        <w:rPr>
          <w:b/>
          <w:color w:val="008DD4"/>
          <w:sz w:val="24"/>
          <w:szCs w:val="24"/>
        </w:rPr>
        <w:t>System management and ordering</w:t>
      </w:r>
    </w:p>
    <w:p w:rsidR="00155FC4" w:rsidRPr="002E033D" w:rsidRDefault="00155FC4" w:rsidP="001E0443">
      <w:pPr>
        <w:rPr>
          <w:rFonts w:cs="Calibri"/>
          <w:b/>
          <w:color w:val="404040"/>
          <w:sz w:val="24"/>
          <w:szCs w:val="24"/>
        </w:rPr>
      </w:pPr>
      <w:r>
        <w:rPr>
          <w:rFonts w:cs="Calibri"/>
          <w:b/>
          <w:color w:val="404040"/>
          <w:sz w:val="24"/>
          <w:szCs w:val="24"/>
        </w:rPr>
        <w:t>Can the system be adapted to accommodate users who are not part of a school, e.g. home educated children?</w:t>
      </w:r>
    </w:p>
    <w:tbl>
      <w:tblPr>
        <w:tblW w:w="0" w:type="auto"/>
        <w:tblLook w:val="01E0"/>
      </w:tblPr>
      <w:tblGrid>
        <w:gridCol w:w="9242"/>
      </w:tblGrid>
      <w:tr w:rsidR="00155FC4" w:rsidRPr="004D3DA4" w:rsidTr="004D3DA4">
        <w:tc>
          <w:tcPr>
            <w:tcW w:w="9242" w:type="dxa"/>
          </w:tcPr>
          <w:p w:rsidR="00155FC4" w:rsidRPr="004D3DA4" w:rsidRDefault="00155FC4" w:rsidP="004D3DA4">
            <w:pPr>
              <w:spacing w:after="0" w:line="240" w:lineRule="auto"/>
              <w:jc w:val="both"/>
              <w:rPr>
                <w:rFonts w:cs="Calibri"/>
                <w:lang w:eastAsia="en-GB"/>
              </w:rPr>
            </w:pPr>
            <w:r w:rsidRPr="004D3DA4">
              <w:rPr>
                <w:rFonts w:cs="Calibri"/>
                <w:lang w:eastAsia="en-GB"/>
              </w:rPr>
              <w:t>Yes, by setting up these students as part of a “Virtual school.”  As CU manager, you would need to determine charges to individuals for membership, and you would act as a local administrator to the school</w:t>
            </w:r>
          </w:p>
          <w:p w:rsidR="00155FC4" w:rsidRPr="004D3DA4" w:rsidRDefault="00155FC4" w:rsidP="004D3DA4">
            <w:pPr>
              <w:spacing w:after="0" w:line="240" w:lineRule="auto"/>
              <w:jc w:val="both"/>
              <w:rPr>
                <w:rFonts w:cs="Calibri"/>
                <w:lang w:eastAsia="en-GB"/>
              </w:rPr>
            </w:pPr>
          </w:p>
        </w:tc>
      </w:tr>
    </w:tbl>
    <w:p w:rsidR="00155FC4" w:rsidRDefault="00155FC4" w:rsidP="006475A4">
      <w:pPr>
        <w:jc w:val="center"/>
        <w:rPr>
          <w:b/>
          <w:color w:val="008DD4"/>
          <w:sz w:val="28"/>
          <w:szCs w:val="28"/>
        </w:rPr>
      </w:pPr>
    </w:p>
    <w:p w:rsidR="00155FC4" w:rsidRPr="00FD6153" w:rsidRDefault="00155FC4" w:rsidP="00B66171">
      <w:pPr>
        <w:pBdr>
          <w:bottom w:val="single" w:sz="4" w:space="1" w:color="D9D9D9"/>
        </w:pBdr>
        <w:jc w:val="center"/>
        <w:rPr>
          <w:b/>
          <w:color w:val="008DD4"/>
          <w:sz w:val="28"/>
          <w:szCs w:val="28"/>
        </w:rPr>
      </w:pPr>
      <w:r w:rsidRPr="00FD6153">
        <w:rPr>
          <w:b/>
          <w:color w:val="008DD4"/>
          <w:sz w:val="28"/>
          <w:szCs w:val="28"/>
        </w:rPr>
        <w:t xml:space="preserve">The E-Passport at a glance – the </w:t>
      </w:r>
      <w:r>
        <w:rPr>
          <w:b/>
          <w:color w:val="008DD4"/>
          <w:sz w:val="28"/>
          <w:szCs w:val="28"/>
        </w:rPr>
        <w:t>national CU Administrators experience</w:t>
      </w:r>
    </w:p>
    <w:p w:rsidR="00155FC4" w:rsidRPr="00AB531E" w:rsidRDefault="00155FC4" w:rsidP="00B66171">
      <w:pPr>
        <w:rPr>
          <w:b/>
          <w:color w:val="404040"/>
        </w:rPr>
      </w:pPr>
      <w:r>
        <w:rPr>
          <w:b/>
          <w:color w:val="404040"/>
        </w:rPr>
        <w:t>The National CU administrators can:</w:t>
      </w:r>
    </w:p>
    <w:tbl>
      <w:tblPr>
        <w:tblW w:w="0" w:type="auto"/>
        <w:tblLook w:val="01E0"/>
      </w:tblPr>
      <w:tblGrid>
        <w:gridCol w:w="9242"/>
      </w:tblGrid>
      <w:tr w:rsidR="00155FC4" w:rsidRPr="004D3DA4" w:rsidTr="004D3DA4">
        <w:tc>
          <w:tcPr>
            <w:tcW w:w="9242" w:type="dxa"/>
          </w:tcPr>
          <w:p w:rsidR="00155FC4" w:rsidRPr="004D3DA4" w:rsidRDefault="00155FC4" w:rsidP="004D3DA4">
            <w:pPr>
              <w:numPr>
                <w:ilvl w:val="0"/>
                <w:numId w:val="13"/>
              </w:numPr>
              <w:spacing w:after="0" w:line="240" w:lineRule="auto"/>
              <w:jc w:val="both"/>
              <w:rPr>
                <w:rFonts w:cs="Calibri"/>
                <w:lang w:eastAsia="en-GB"/>
              </w:rPr>
            </w:pPr>
            <w:r w:rsidRPr="004D3DA4">
              <w:rPr>
                <w:rFonts w:cs="Calibri"/>
                <w:lang w:eastAsia="en-GB"/>
              </w:rPr>
              <w:t xml:space="preserve">Approve orders for </w:t>
            </w:r>
            <w:r w:rsidRPr="004D3DA4">
              <w:rPr>
                <w:rFonts w:cs="Calibri"/>
                <w:i/>
                <w:lang w:eastAsia="en-GB"/>
              </w:rPr>
              <w:t>E-Passports</w:t>
            </w:r>
            <w:r w:rsidRPr="004D3DA4">
              <w:rPr>
                <w:rFonts w:cs="Calibri"/>
                <w:lang w:eastAsia="en-GB"/>
              </w:rPr>
              <w:t>, providing they are backed up by paper passports;</w:t>
            </w:r>
          </w:p>
        </w:tc>
      </w:tr>
      <w:tr w:rsidR="00155FC4" w:rsidRPr="004D3DA4" w:rsidTr="004D3DA4">
        <w:tc>
          <w:tcPr>
            <w:tcW w:w="9242" w:type="dxa"/>
          </w:tcPr>
          <w:p w:rsidR="00155FC4" w:rsidRPr="004D3DA4" w:rsidRDefault="00155FC4" w:rsidP="004D3DA4">
            <w:pPr>
              <w:numPr>
                <w:ilvl w:val="0"/>
                <w:numId w:val="13"/>
              </w:numPr>
              <w:spacing w:after="0" w:line="240" w:lineRule="auto"/>
              <w:jc w:val="both"/>
              <w:rPr>
                <w:rFonts w:cs="Calibri"/>
                <w:lang w:eastAsia="en-GB"/>
              </w:rPr>
            </w:pPr>
            <w:r w:rsidRPr="004D3DA4">
              <w:rPr>
                <w:rFonts w:cs="Calibri"/>
                <w:lang w:eastAsia="en-GB"/>
              </w:rPr>
              <w:t>Ensure codes and descriptors for tracking children by groups, particularly vulnerable groups, are in line with national data reporting requirements;</w:t>
            </w:r>
          </w:p>
        </w:tc>
      </w:tr>
      <w:tr w:rsidR="00155FC4" w:rsidRPr="004D3DA4" w:rsidTr="004D3DA4">
        <w:tc>
          <w:tcPr>
            <w:tcW w:w="9242" w:type="dxa"/>
          </w:tcPr>
          <w:p w:rsidR="00155FC4" w:rsidRPr="004D3DA4" w:rsidRDefault="00155FC4" w:rsidP="004D3DA4">
            <w:pPr>
              <w:numPr>
                <w:ilvl w:val="0"/>
                <w:numId w:val="13"/>
              </w:numPr>
              <w:spacing w:after="120" w:line="240" w:lineRule="auto"/>
              <w:jc w:val="both"/>
              <w:rPr>
                <w:rFonts w:cs="Calibri"/>
                <w:lang w:eastAsia="en-GB"/>
              </w:rPr>
            </w:pPr>
            <w:r w:rsidRPr="004D3DA4">
              <w:rPr>
                <w:rFonts w:cs="Calibri"/>
                <w:lang w:eastAsia="en-GB"/>
              </w:rPr>
              <w:t xml:space="preserve">Amend details of any validated public </w:t>
            </w:r>
            <w:r w:rsidRPr="004D3DA4">
              <w:rPr>
                <w:rFonts w:cs="Calibri"/>
                <w:i/>
                <w:lang w:eastAsia="en-GB"/>
              </w:rPr>
              <w:t>Learning Destination</w:t>
            </w:r>
            <w:r w:rsidRPr="004D3DA4">
              <w:rPr>
                <w:rFonts w:cs="Calibri"/>
                <w:lang w:eastAsia="en-GB"/>
              </w:rPr>
              <w:t xml:space="preserve"> and associated activities.</w:t>
            </w:r>
          </w:p>
        </w:tc>
      </w:tr>
    </w:tbl>
    <w:p w:rsidR="00155FC4" w:rsidRDefault="00155FC4" w:rsidP="00B66171">
      <w:pPr>
        <w:rPr>
          <w:b/>
          <w:color w:val="008DD4"/>
        </w:rPr>
      </w:pPr>
    </w:p>
    <w:p w:rsidR="00155FC4" w:rsidRPr="00AB531E" w:rsidRDefault="00155FC4" w:rsidP="00B66171">
      <w:pPr>
        <w:rPr>
          <w:b/>
          <w:color w:val="404040"/>
        </w:rPr>
      </w:pPr>
      <w:r>
        <w:rPr>
          <w:b/>
          <w:color w:val="404040"/>
        </w:rPr>
        <w:t>Children’s University national administrators can see:</w:t>
      </w:r>
    </w:p>
    <w:tbl>
      <w:tblPr>
        <w:tblW w:w="0" w:type="auto"/>
        <w:tblLook w:val="01E0"/>
      </w:tblPr>
      <w:tblGrid>
        <w:gridCol w:w="9242"/>
      </w:tblGrid>
      <w:tr w:rsidR="00155FC4" w:rsidRPr="004D3DA4" w:rsidTr="004D3DA4">
        <w:tc>
          <w:tcPr>
            <w:tcW w:w="9242" w:type="dxa"/>
          </w:tcPr>
          <w:p w:rsidR="00155FC4" w:rsidRPr="004D3DA4" w:rsidRDefault="00155FC4" w:rsidP="004D3DA4">
            <w:pPr>
              <w:numPr>
                <w:ilvl w:val="0"/>
                <w:numId w:val="14"/>
              </w:numPr>
              <w:spacing w:after="0" w:line="240" w:lineRule="auto"/>
              <w:jc w:val="both"/>
              <w:rPr>
                <w:rFonts w:cs="Calibri"/>
                <w:lang w:eastAsia="en-GB"/>
              </w:rPr>
            </w:pPr>
            <w:r w:rsidRPr="004D3DA4">
              <w:rPr>
                <w:rFonts w:cs="Calibri"/>
                <w:lang w:eastAsia="en-GB"/>
              </w:rPr>
              <w:t>Home, news, activities and galleries pages for any CU;</w:t>
            </w:r>
          </w:p>
        </w:tc>
      </w:tr>
      <w:tr w:rsidR="00155FC4" w:rsidRPr="004D3DA4" w:rsidTr="004D3DA4">
        <w:tc>
          <w:tcPr>
            <w:tcW w:w="9242" w:type="dxa"/>
          </w:tcPr>
          <w:p w:rsidR="00155FC4" w:rsidRPr="004D3DA4" w:rsidRDefault="00155FC4" w:rsidP="004D3DA4">
            <w:pPr>
              <w:numPr>
                <w:ilvl w:val="0"/>
                <w:numId w:val="14"/>
              </w:numPr>
              <w:spacing w:after="0" w:line="240" w:lineRule="auto"/>
              <w:jc w:val="both"/>
              <w:rPr>
                <w:rFonts w:cs="Calibri"/>
                <w:lang w:eastAsia="en-GB"/>
              </w:rPr>
            </w:pPr>
            <w:r w:rsidRPr="004D3DA4">
              <w:rPr>
                <w:rFonts w:cs="Calibri"/>
                <w:lang w:eastAsia="en-GB"/>
              </w:rPr>
              <w:t>Organisation level details of all schools in all regions;</w:t>
            </w:r>
          </w:p>
        </w:tc>
      </w:tr>
      <w:tr w:rsidR="00155FC4" w:rsidRPr="004D3DA4" w:rsidTr="004D3DA4">
        <w:tc>
          <w:tcPr>
            <w:tcW w:w="9242" w:type="dxa"/>
          </w:tcPr>
          <w:p w:rsidR="00155FC4" w:rsidRPr="004D3DA4" w:rsidRDefault="00155FC4" w:rsidP="004D3DA4">
            <w:pPr>
              <w:numPr>
                <w:ilvl w:val="0"/>
                <w:numId w:val="14"/>
              </w:numPr>
              <w:spacing w:after="120" w:line="240" w:lineRule="auto"/>
              <w:jc w:val="both"/>
              <w:rPr>
                <w:rFonts w:cs="Calibri"/>
                <w:lang w:eastAsia="en-GB"/>
              </w:rPr>
            </w:pPr>
            <w:r w:rsidRPr="004D3DA4">
              <w:rPr>
                <w:rFonts w:cs="Calibri"/>
                <w:lang w:eastAsia="en-GB"/>
              </w:rPr>
              <w:t>Non restricted data on all users nationally.</w:t>
            </w:r>
          </w:p>
        </w:tc>
      </w:tr>
    </w:tbl>
    <w:p w:rsidR="00155FC4" w:rsidRPr="00AB531E" w:rsidRDefault="00155FC4" w:rsidP="00B66171">
      <w:pPr>
        <w:rPr>
          <w:b/>
          <w:color w:val="008DD4"/>
        </w:rPr>
      </w:pPr>
    </w:p>
    <w:p w:rsidR="00155FC4" w:rsidRPr="00AB531E" w:rsidRDefault="00155FC4" w:rsidP="00B66171">
      <w:pPr>
        <w:rPr>
          <w:b/>
          <w:color w:val="404040"/>
        </w:rPr>
      </w:pPr>
      <w:r>
        <w:rPr>
          <w:b/>
          <w:color w:val="404040"/>
        </w:rPr>
        <w:t>Children’s University national administrators cannot see:</w:t>
      </w:r>
    </w:p>
    <w:tbl>
      <w:tblPr>
        <w:tblW w:w="0" w:type="auto"/>
        <w:tblLook w:val="01E0"/>
      </w:tblPr>
      <w:tblGrid>
        <w:gridCol w:w="9242"/>
      </w:tblGrid>
      <w:tr w:rsidR="00155FC4" w:rsidRPr="004D3DA4" w:rsidTr="004D3DA4">
        <w:tc>
          <w:tcPr>
            <w:tcW w:w="9242" w:type="dxa"/>
          </w:tcPr>
          <w:p w:rsidR="00155FC4" w:rsidRPr="004D3DA4" w:rsidRDefault="00155FC4" w:rsidP="004D3DA4">
            <w:pPr>
              <w:numPr>
                <w:ilvl w:val="0"/>
                <w:numId w:val="15"/>
              </w:numPr>
              <w:spacing w:after="0" w:line="240" w:lineRule="auto"/>
              <w:jc w:val="both"/>
              <w:rPr>
                <w:rFonts w:cs="Calibri"/>
                <w:lang w:eastAsia="en-GB"/>
              </w:rPr>
            </w:pPr>
            <w:r w:rsidRPr="004D3DA4">
              <w:rPr>
                <w:rFonts w:cs="Calibri"/>
                <w:lang w:eastAsia="en-GB"/>
              </w:rPr>
              <w:t>Individual children’s passports;</w:t>
            </w:r>
          </w:p>
        </w:tc>
      </w:tr>
      <w:tr w:rsidR="00155FC4" w:rsidRPr="004D3DA4" w:rsidTr="004D3DA4">
        <w:tc>
          <w:tcPr>
            <w:tcW w:w="9242" w:type="dxa"/>
          </w:tcPr>
          <w:p w:rsidR="00155FC4" w:rsidRPr="004D3DA4" w:rsidRDefault="00155FC4" w:rsidP="004D3DA4">
            <w:pPr>
              <w:numPr>
                <w:ilvl w:val="0"/>
                <w:numId w:val="15"/>
              </w:numPr>
              <w:spacing w:after="120" w:line="240" w:lineRule="auto"/>
              <w:jc w:val="both"/>
              <w:rPr>
                <w:rFonts w:cs="Calibri"/>
                <w:lang w:eastAsia="en-GB"/>
              </w:rPr>
            </w:pPr>
            <w:r w:rsidRPr="004D3DA4">
              <w:rPr>
                <w:rFonts w:cs="Calibri"/>
                <w:lang w:eastAsia="en-GB"/>
              </w:rPr>
              <w:t>Restricted personal data for any child in the CU.</w:t>
            </w:r>
          </w:p>
        </w:tc>
      </w:tr>
      <w:tr w:rsidR="00155FC4" w:rsidRPr="004D3DA4" w:rsidTr="004D3DA4">
        <w:tc>
          <w:tcPr>
            <w:tcW w:w="9242" w:type="dxa"/>
          </w:tcPr>
          <w:p w:rsidR="00155FC4" w:rsidRPr="004D3DA4" w:rsidRDefault="00155FC4" w:rsidP="004D3DA4">
            <w:pPr>
              <w:spacing w:after="0" w:line="240" w:lineRule="auto"/>
              <w:jc w:val="both"/>
              <w:rPr>
                <w:rFonts w:ascii="Arial" w:hAnsi="Arial" w:cs="Arial"/>
                <w:sz w:val="20"/>
                <w:szCs w:val="20"/>
                <w:lang w:eastAsia="en-GB"/>
              </w:rPr>
            </w:pPr>
          </w:p>
        </w:tc>
      </w:tr>
    </w:tbl>
    <w:p w:rsidR="00155FC4" w:rsidRPr="00FD6153" w:rsidRDefault="00155FC4" w:rsidP="00FF6292">
      <w:pPr>
        <w:pBdr>
          <w:bottom w:val="single" w:sz="4" w:space="1" w:color="D9D9D9"/>
        </w:pBdr>
        <w:jc w:val="center"/>
        <w:rPr>
          <w:b/>
          <w:color w:val="008DD4"/>
          <w:sz w:val="28"/>
          <w:szCs w:val="28"/>
        </w:rPr>
      </w:pPr>
      <w:r>
        <w:rPr>
          <w:b/>
          <w:color w:val="008DD4"/>
          <w:sz w:val="28"/>
          <w:szCs w:val="28"/>
        </w:rPr>
        <w:t>And finally … E-Passport, 10 easy steps after training</w:t>
      </w:r>
    </w:p>
    <w:p w:rsidR="00155FC4" w:rsidRPr="00FF6292" w:rsidRDefault="00155FC4" w:rsidP="00FF6292">
      <w:pPr>
        <w:numPr>
          <w:ilvl w:val="0"/>
          <w:numId w:val="16"/>
        </w:numPr>
        <w:spacing w:after="0" w:line="240" w:lineRule="auto"/>
        <w:rPr>
          <w:rFonts w:cs="Calibri"/>
        </w:rPr>
      </w:pPr>
      <w:r w:rsidRPr="00FF6292">
        <w:rPr>
          <w:rFonts w:cs="Calibri"/>
        </w:rPr>
        <w:t>Exasoft issue CU manager with login</w:t>
      </w:r>
    </w:p>
    <w:p w:rsidR="00155FC4" w:rsidRPr="00FF6292" w:rsidRDefault="00155FC4" w:rsidP="00FF6292">
      <w:pPr>
        <w:numPr>
          <w:ilvl w:val="0"/>
          <w:numId w:val="16"/>
        </w:numPr>
        <w:spacing w:after="0" w:line="240" w:lineRule="auto"/>
        <w:rPr>
          <w:rFonts w:cs="Calibri"/>
        </w:rPr>
      </w:pPr>
      <w:r w:rsidRPr="00FF6292">
        <w:rPr>
          <w:rFonts w:cs="Calibri"/>
        </w:rPr>
        <w:t>CU manager/regional administrator sets up schools in their local CU, and at least one administrator per school (NB school administrators can then set up additional administrators).</w:t>
      </w:r>
    </w:p>
    <w:p w:rsidR="00155FC4" w:rsidRPr="00FF6292" w:rsidRDefault="00155FC4" w:rsidP="00FF6292">
      <w:pPr>
        <w:numPr>
          <w:ilvl w:val="0"/>
          <w:numId w:val="16"/>
        </w:numPr>
        <w:spacing w:after="0" w:line="240" w:lineRule="auto"/>
        <w:rPr>
          <w:rFonts w:cs="Calibri"/>
        </w:rPr>
      </w:pPr>
      <w:r w:rsidRPr="00FF6292">
        <w:rPr>
          <w:rFonts w:cs="Calibri"/>
        </w:rPr>
        <w:t xml:space="preserve">CU manager orders Epassports per school </w:t>
      </w:r>
    </w:p>
    <w:p w:rsidR="00155FC4" w:rsidRPr="00FF6292" w:rsidRDefault="00155FC4" w:rsidP="00FF6292">
      <w:pPr>
        <w:numPr>
          <w:ilvl w:val="0"/>
          <w:numId w:val="16"/>
        </w:numPr>
        <w:spacing w:after="0" w:line="240" w:lineRule="auto"/>
        <w:rPr>
          <w:rFonts w:cs="Calibri"/>
        </w:rPr>
      </w:pPr>
      <w:r w:rsidRPr="00FF6292">
        <w:rPr>
          <w:rFonts w:cs="Calibri"/>
        </w:rPr>
        <w:t>Epassport order is approved by national CU administrator</w:t>
      </w:r>
    </w:p>
    <w:p w:rsidR="00155FC4" w:rsidRPr="00FF6292" w:rsidRDefault="00155FC4" w:rsidP="00FF6292">
      <w:pPr>
        <w:numPr>
          <w:ilvl w:val="0"/>
          <w:numId w:val="16"/>
        </w:numPr>
        <w:spacing w:after="0" w:line="240" w:lineRule="auto"/>
        <w:rPr>
          <w:rFonts w:cs="Calibri"/>
        </w:rPr>
      </w:pPr>
      <w:r w:rsidRPr="00FF6292">
        <w:rPr>
          <w:rFonts w:cs="Calibri"/>
        </w:rPr>
        <w:t>School is notified of successful order and chooses method of payment (NB in some CUs payment is handled through the CU manager)</w:t>
      </w:r>
    </w:p>
    <w:p w:rsidR="00155FC4" w:rsidRPr="00FF6292" w:rsidRDefault="00155FC4" w:rsidP="00FF6292">
      <w:pPr>
        <w:numPr>
          <w:ilvl w:val="0"/>
          <w:numId w:val="16"/>
        </w:numPr>
        <w:spacing w:after="0" w:line="240" w:lineRule="auto"/>
        <w:rPr>
          <w:rFonts w:cs="Calibri"/>
        </w:rPr>
      </w:pPr>
      <w:r w:rsidRPr="00FF6292">
        <w:rPr>
          <w:rFonts w:cs="Calibri"/>
        </w:rPr>
        <w:t>Order is completed and licenses allocated to appropriate school account</w:t>
      </w:r>
    </w:p>
    <w:p w:rsidR="00155FC4" w:rsidRPr="00FF6292" w:rsidRDefault="00155FC4" w:rsidP="00FF6292">
      <w:pPr>
        <w:numPr>
          <w:ilvl w:val="0"/>
          <w:numId w:val="16"/>
        </w:numPr>
        <w:spacing w:after="0" w:line="240" w:lineRule="auto"/>
        <w:rPr>
          <w:rFonts w:cs="Calibri"/>
        </w:rPr>
      </w:pPr>
      <w:r w:rsidRPr="00FF6292">
        <w:rPr>
          <w:rFonts w:cs="Calibri"/>
        </w:rPr>
        <w:t>School administrator adds student users and any additional admin users</w:t>
      </w:r>
    </w:p>
    <w:p w:rsidR="00155FC4" w:rsidRPr="00FF6292" w:rsidRDefault="00155FC4" w:rsidP="00FF6292">
      <w:pPr>
        <w:numPr>
          <w:ilvl w:val="0"/>
          <w:numId w:val="16"/>
        </w:numPr>
        <w:spacing w:after="0" w:line="240" w:lineRule="auto"/>
        <w:rPr>
          <w:rFonts w:cs="Calibri"/>
        </w:rPr>
      </w:pPr>
      <w:r w:rsidRPr="00FF6292">
        <w:rPr>
          <w:rFonts w:cs="Calibri"/>
        </w:rPr>
        <w:t>School administrator adds school as new restricted learning destination (N.B. it is also possible to add other restricted learning destinations, e.g the local leisure centre).</w:t>
      </w:r>
    </w:p>
    <w:p w:rsidR="00155FC4" w:rsidRPr="00FF6292" w:rsidRDefault="00155FC4" w:rsidP="00FF6292">
      <w:pPr>
        <w:numPr>
          <w:ilvl w:val="0"/>
          <w:numId w:val="16"/>
        </w:numPr>
        <w:spacing w:after="0" w:line="240" w:lineRule="auto"/>
        <w:rPr>
          <w:rFonts w:cs="Calibri"/>
        </w:rPr>
      </w:pPr>
      <w:r w:rsidRPr="00FF6292">
        <w:rPr>
          <w:rFonts w:cs="Calibri"/>
        </w:rPr>
        <w:t>School administrator adds validated school clubs and other activities to learning activities (NB these must have been validated using the Planning for Learning framework)</w:t>
      </w:r>
    </w:p>
    <w:p w:rsidR="00155FC4" w:rsidRDefault="00155FC4" w:rsidP="00FF6292">
      <w:pPr>
        <w:numPr>
          <w:ilvl w:val="0"/>
          <w:numId w:val="16"/>
        </w:numPr>
        <w:spacing w:after="0" w:line="240" w:lineRule="auto"/>
        <w:rPr>
          <w:rFonts w:cs="Calibri"/>
        </w:rPr>
      </w:pPr>
      <w:r w:rsidRPr="00FF6292">
        <w:rPr>
          <w:rFonts w:cs="Calibri"/>
        </w:rPr>
        <w:t>School administrator issues email user names and passwords to students and familiarises them with the system</w:t>
      </w:r>
    </w:p>
    <w:p w:rsidR="00155FC4" w:rsidRPr="00FF6292" w:rsidRDefault="00155FC4" w:rsidP="00FF6292">
      <w:pPr>
        <w:spacing w:after="0" w:line="240" w:lineRule="auto"/>
        <w:rPr>
          <w:rFonts w:cs="Calibri"/>
        </w:rPr>
      </w:pPr>
    </w:p>
    <w:p w:rsidR="00155FC4" w:rsidRPr="00BD4AD9" w:rsidRDefault="00155FC4" w:rsidP="00FF6292">
      <w:pPr>
        <w:jc w:val="center"/>
        <w:rPr>
          <w:b/>
          <w:color w:val="008DD4"/>
          <w:sz w:val="24"/>
          <w:szCs w:val="24"/>
        </w:rPr>
      </w:pPr>
      <w:r>
        <w:rPr>
          <w:b/>
          <w:color w:val="008DD4"/>
          <w:sz w:val="24"/>
          <w:szCs w:val="24"/>
        </w:rPr>
        <w:t>You are on your way!</w:t>
      </w:r>
    </w:p>
    <w:p w:rsidR="00155FC4" w:rsidRPr="006475A4" w:rsidRDefault="00155FC4" w:rsidP="006475A4">
      <w:pPr>
        <w:jc w:val="center"/>
        <w:rPr>
          <w:b/>
          <w:color w:val="008DD4"/>
          <w:sz w:val="28"/>
          <w:szCs w:val="28"/>
        </w:rPr>
      </w:pPr>
    </w:p>
    <w:sectPr w:rsidR="00155FC4" w:rsidRPr="006475A4" w:rsidSect="000E24EC">
      <w:headerReference w:type="default" r:id="rId12"/>
      <w:footerReference w:type="default" r:id="rId13"/>
      <w:pgSz w:w="11906" w:h="16838"/>
      <w:pgMar w:top="1440" w:right="1440" w:bottom="1440" w:left="1440" w:header="708"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FC4" w:rsidRDefault="00155FC4" w:rsidP="00963506">
      <w:pPr>
        <w:spacing w:after="0" w:line="240" w:lineRule="auto"/>
      </w:pPr>
      <w:r>
        <w:separator/>
      </w:r>
    </w:p>
  </w:endnote>
  <w:endnote w:type="continuationSeparator" w:id="1">
    <w:p w:rsidR="00155FC4" w:rsidRDefault="00155FC4" w:rsidP="00963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FC4" w:rsidRDefault="00155FC4">
    <w:pPr>
      <w:pStyle w:val="Footer"/>
    </w:pPr>
    <w:r>
      <w:rPr>
        <w:noProof/>
        <w:lang w:eastAsia="en-GB"/>
      </w:rPr>
      <w:pict>
        <v:shapetype id="_x0000_t202" coordsize="21600,21600" o:spt="202" path="m,l,21600r21600,l21600,xe">
          <v:stroke joinstyle="miter"/>
          <v:path gradientshapeok="t" o:connecttype="rect"/>
        </v:shapetype>
        <v:shape id="_x0000_s2051" type="#_x0000_t202" style="position:absolute;margin-left:-58.45pt;margin-top:-17.95pt;width:564.25pt;height:59.6pt;z-index:251658240" filled="f" stroked="f">
          <v:textbox style="mso-next-textbox:#_x0000_s2051">
            <w:txbxContent>
              <w:p w:rsidR="00155FC4" w:rsidRPr="004D3DA4" w:rsidRDefault="00155FC4" w:rsidP="000E24EC">
                <w:pPr>
                  <w:spacing w:after="0"/>
                  <w:jc w:val="center"/>
                  <w:rPr>
                    <w:color w:val="FFFFFF"/>
                    <w:sz w:val="18"/>
                    <w:szCs w:val="18"/>
                  </w:rPr>
                </w:pPr>
                <w:r w:rsidRPr="004D3DA4">
                  <w:rPr>
                    <w:color w:val="FFFFFF"/>
                    <w:sz w:val="18"/>
                    <w:szCs w:val="18"/>
                  </w:rPr>
                  <w:t xml:space="preserve">c/o Royal Northern College of Music, 124 Oxford Road, Manchester M13 9RD, United Kingdom   </w:t>
                </w:r>
                <w:r w:rsidRPr="004D3DA4">
                  <w:rPr>
                    <w:b/>
                    <w:color w:val="FFFFFF"/>
                    <w:sz w:val="18"/>
                    <w:szCs w:val="18"/>
                  </w:rPr>
                  <w:t xml:space="preserve"> Tel</w:t>
                </w:r>
                <w:r w:rsidRPr="004D3DA4">
                  <w:rPr>
                    <w:color w:val="FFFFFF"/>
                    <w:sz w:val="18"/>
                    <w:szCs w:val="18"/>
                  </w:rPr>
                  <w:t>: +44 (0)151 907 5389</w:t>
                </w:r>
                <w:r w:rsidRPr="004D3DA4">
                  <w:rPr>
                    <w:b/>
                    <w:color w:val="FFFFFF"/>
                    <w:sz w:val="18"/>
                    <w:szCs w:val="18"/>
                  </w:rPr>
                  <w:t xml:space="preserve"> Fax</w:t>
                </w:r>
                <w:r w:rsidRPr="004D3DA4">
                  <w:rPr>
                    <w:color w:val="FFFFFF"/>
                    <w:sz w:val="18"/>
                    <w:szCs w:val="18"/>
                  </w:rPr>
                  <w:t>: +44 (0)161 907 5391</w:t>
                </w:r>
              </w:p>
              <w:p w:rsidR="00155FC4" w:rsidRPr="004D3DA4" w:rsidRDefault="00155FC4" w:rsidP="000E24EC">
                <w:pPr>
                  <w:spacing w:after="0" w:line="240" w:lineRule="auto"/>
                  <w:jc w:val="center"/>
                  <w:rPr>
                    <w:b/>
                    <w:color w:val="FFFFFF"/>
                    <w:sz w:val="18"/>
                    <w:szCs w:val="18"/>
                  </w:rPr>
                </w:pPr>
                <w:r w:rsidRPr="004D3DA4">
                  <w:rPr>
                    <w:b/>
                    <w:color w:val="FFFFFF"/>
                    <w:sz w:val="18"/>
                    <w:szCs w:val="18"/>
                  </w:rPr>
                  <w:t>email: contactus@childrensuniversity.co.uk     www.childrensuniversity.co.uk</w:t>
                </w:r>
              </w:p>
              <w:p w:rsidR="00155FC4" w:rsidRPr="004D3DA4" w:rsidRDefault="00155FC4" w:rsidP="000E24EC">
                <w:pPr>
                  <w:spacing w:after="0" w:line="240" w:lineRule="auto"/>
                  <w:jc w:val="center"/>
                  <w:rPr>
                    <w:b/>
                    <w:color w:val="FFFFFF"/>
                    <w:sz w:val="18"/>
                    <w:szCs w:val="18"/>
                  </w:rPr>
                </w:pPr>
              </w:p>
              <w:p w:rsidR="00155FC4" w:rsidRPr="000940FB" w:rsidRDefault="00155FC4" w:rsidP="000E24EC">
                <w:pPr>
                  <w:spacing w:after="0" w:line="240" w:lineRule="auto"/>
                  <w:jc w:val="center"/>
                  <w:rPr>
                    <w:color w:val="008DD4"/>
                    <w:sz w:val="18"/>
                    <w:szCs w:val="18"/>
                  </w:rPr>
                </w:pPr>
                <w:r>
                  <w:rPr>
                    <w:color w:val="008DD4"/>
                    <w:sz w:val="18"/>
                    <w:szCs w:val="18"/>
                  </w:rPr>
                  <w:t>CU Trust is a registered charity (no.1118315) and a company limited by guarantee. Registered in England and Wales (no.6018900)</w:t>
                </w:r>
              </w:p>
            </w:txbxContent>
          </v:textbox>
        </v:shape>
      </w:pict>
    </w:r>
    <w:r>
      <w:rPr>
        <w:noProof/>
        <w:lang w:eastAsia="en-GB"/>
      </w:rPr>
      <w:pict>
        <v:rect id="_x0000_s2052" style="position:absolute;margin-left:-99.15pt;margin-top:-18.65pt;width:633.05pt;height:32.95pt;z-index:251657216" fillcolor="#008dd4" strok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FC4" w:rsidRDefault="00155FC4" w:rsidP="00963506">
      <w:pPr>
        <w:spacing w:after="0" w:line="240" w:lineRule="auto"/>
      </w:pPr>
      <w:r>
        <w:separator/>
      </w:r>
    </w:p>
  </w:footnote>
  <w:footnote w:type="continuationSeparator" w:id="1">
    <w:p w:rsidR="00155FC4" w:rsidRDefault="00155FC4" w:rsidP="009635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FC4" w:rsidRDefault="00155FC4" w:rsidP="002876A1">
    <w:pPr>
      <w:pStyle w:val="Header"/>
      <w:jc w:val="center"/>
    </w:pPr>
    <w:r>
      <w:rPr>
        <w:noProof/>
        <w:lang w:eastAsia="en-GB"/>
      </w:rPr>
      <w:pict>
        <v:shapetype id="_x0000_t202" coordsize="21600,21600" o:spt="202" path="m,l,21600r21600,l21600,xe">
          <v:stroke joinstyle="miter"/>
          <v:path gradientshapeok="t" o:connecttype="rect"/>
        </v:shapetype>
        <v:shape id="_x0000_s2049" type="#_x0000_t202" style="position:absolute;left:0;text-align:left;margin-left:428.2pt;margin-top:-23pt;width:72.85pt;height:37.15pt;z-index:251659264" stroked="f">
          <v:textbox>
            <w:txbxContent>
              <w:p w:rsidR="00155FC4" w:rsidRDefault="00155FC4">
                <w:r w:rsidRPr="004D3DA4">
                  <w:rPr>
                    <w:color w:val="7F7F7F"/>
                    <w:spacing w:val="60"/>
                  </w:rPr>
                  <w:t>Page</w:t>
                </w:r>
                <w:r>
                  <w:t xml:space="preserve"> | </w:t>
                </w:r>
                <w:fldSimple w:instr=" PAGE   \* MERGEFORMAT ">
                  <w:r w:rsidRPr="005910BD">
                    <w:rPr>
                      <w:b/>
                      <w:noProof/>
                    </w:rPr>
                    <w:t>1</w:t>
                  </w:r>
                </w:fldSimple>
              </w:p>
            </w:txbxContent>
          </v:textbox>
        </v:shape>
      </w:pict>
    </w:r>
    <w:r>
      <w:rPr>
        <w:noProof/>
        <w:lang w:eastAsia="en-GB"/>
      </w:rPr>
      <w:pict>
        <v:rect id="_x0000_s2050" style="position:absolute;left:0;text-align:left;margin-left:-1in;margin-top:66.8pt;width:628.65pt;height:16.85pt;z-index:-251660288" fillcolor="#008dd4" stroked="f"/>
      </w:pict>
    </w:r>
    <w:r w:rsidRPr="00AD488B">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alt="CU-logo.gif" style="width:207.75pt;height:90pt;visibility:visible">
          <v:imagedata r:id="rId1" o:title=""/>
        </v:shape>
      </w:pict>
    </w:r>
  </w:p>
  <w:p w:rsidR="00155FC4" w:rsidRDefault="00155FC4" w:rsidP="002876A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numPicBullet w:numPicBulletId="1">
    <w:pict>
      <v:shape id="_x0000_i1026" type="#_x0000_t75" style="width:9pt;height:9pt" o:bullet="t">
        <v:imagedata r:id="rId2" o:title=""/>
      </v:shape>
    </w:pict>
  </w:numPicBullet>
  <w:abstractNum w:abstractNumId="0">
    <w:nsid w:val="029A04D2"/>
    <w:multiLevelType w:val="hybridMultilevel"/>
    <w:tmpl w:val="F3B4D0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2ECA256C"/>
    <w:multiLevelType w:val="hybridMultilevel"/>
    <w:tmpl w:val="342E1E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304C0FE3"/>
    <w:multiLevelType w:val="hybridMultilevel"/>
    <w:tmpl w:val="0E4E42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32E4012B"/>
    <w:multiLevelType w:val="hybridMultilevel"/>
    <w:tmpl w:val="EC6218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8126DBB"/>
    <w:multiLevelType w:val="hybridMultilevel"/>
    <w:tmpl w:val="9992EB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58C72101"/>
    <w:multiLevelType w:val="hybridMultilevel"/>
    <w:tmpl w:val="0ACA5A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5ED7396C"/>
    <w:multiLevelType w:val="hybridMultilevel"/>
    <w:tmpl w:val="F000B4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5FFD26DE"/>
    <w:multiLevelType w:val="hybridMultilevel"/>
    <w:tmpl w:val="832233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632D7398"/>
    <w:multiLevelType w:val="hybridMultilevel"/>
    <w:tmpl w:val="B4D02A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3504679"/>
    <w:multiLevelType w:val="hybridMultilevel"/>
    <w:tmpl w:val="AD784B2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68530928"/>
    <w:multiLevelType w:val="hybridMultilevel"/>
    <w:tmpl w:val="FCF277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6DD66898"/>
    <w:multiLevelType w:val="hybridMultilevel"/>
    <w:tmpl w:val="AF4ED3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6F3B0AE5"/>
    <w:multiLevelType w:val="hybridMultilevel"/>
    <w:tmpl w:val="A1DAA01E"/>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71C4801"/>
    <w:multiLevelType w:val="hybridMultilevel"/>
    <w:tmpl w:val="2A1E2E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787C7F4F"/>
    <w:multiLevelType w:val="hybridMultilevel"/>
    <w:tmpl w:val="87D2FE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7FBF2299"/>
    <w:multiLevelType w:val="hybridMultilevel"/>
    <w:tmpl w:val="F2508ED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3"/>
  </w:num>
  <w:num w:numId="3">
    <w:abstractNumId w:val="8"/>
  </w:num>
  <w:num w:numId="4">
    <w:abstractNumId w:val="10"/>
  </w:num>
  <w:num w:numId="5">
    <w:abstractNumId w:val="14"/>
  </w:num>
  <w:num w:numId="6">
    <w:abstractNumId w:val="11"/>
  </w:num>
  <w:num w:numId="7">
    <w:abstractNumId w:val="0"/>
  </w:num>
  <w:num w:numId="8">
    <w:abstractNumId w:val="13"/>
  </w:num>
  <w:num w:numId="9">
    <w:abstractNumId w:val="7"/>
  </w:num>
  <w:num w:numId="10">
    <w:abstractNumId w:val="15"/>
  </w:num>
  <w:num w:numId="11">
    <w:abstractNumId w:val="5"/>
  </w:num>
  <w:num w:numId="12">
    <w:abstractNumId w:val="4"/>
  </w:num>
  <w:num w:numId="13">
    <w:abstractNumId w:val="6"/>
  </w:num>
  <w:num w:numId="14">
    <w:abstractNumId w:val="2"/>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57"/>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3506"/>
    <w:rsid w:val="00053CA0"/>
    <w:rsid w:val="000940FB"/>
    <w:rsid w:val="000C0116"/>
    <w:rsid w:val="000E24EC"/>
    <w:rsid w:val="00133EAB"/>
    <w:rsid w:val="00155FC4"/>
    <w:rsid w:val="001779E4"/>
    <w:rsid w:val="001E0443"/>
    <w:rsid w:val="001E32AA"/>
    <w:rsid w:val="001F1BD9"/>
    <w:rsid w:val="001F2C2B"/>
    <w:rsid w:val="00203F39"/>
    <w:rsid w:val="002056A3"/>
    <w:rsid w:val="002357D6"/>
    <w:rsid w:val="002876A1"/>
    <w:rsid w:val="00296C25"/>
    <w:rsid w:val="002E033D"/>
    <w:rsid w:val="002E3B54"/>
    <w:rsid w:val="003A1DEE"/>
    <w:rsid w:val="0041641E"/>
    <w:rsid w:val="004D3DA4"/>
    <w:rsid w:val="00553AEC"/>
    <w:rsid w:val="005910BD"/>
    <w:rsid w:val="005F1B73"/>
    <w:rsid w:val="006475A4"/>
    <w:rsid w:val="006837B4"/>
    <w:rsid w:val="00706FC6"/>
    <w:rsid w:val="00710FAC"/>
    <w:rsid w:val="007446E1"/>
    <w:rsid w:val="007835FD"/>
    <w:rsid w:val="007A244C"/>
    <w:rsid w:val="007E0D66"/>
    <w:rsid w:val="008047BD"/>
    <w:rsid w:val="0087555B"/>
    <w:rsid w:val="008F2F9C"/>
    <w:rsid w:val="0095747B"/>
    <w:rsid w:val="00963506"/>
    <w:rsid w:val="00974919"/>
    <w:rsid w:val="009A13F6"/>
    <w:rsid w:val="009B4B6A"/>
    <w:rsid w:val="009D3972"/>
    <w:rsid w:val="00A81CD8"/>
    <w:rsid w:val="00AA5CAF"/>
    <w:rsid w:val="00AB531E"/>
    <w:rsid w:val="00AC4929"/>
    <w:rsid w:val="00AC52FD"/>
    <w:rsid w:val="00AD488B"/>
    <w:rsid w:val="00B45978"/>
    <w:rsid w:val="00B66171"/>
    <w:rsid w:val="00B93C04"/>
    <w:rsid w:val="00BD4AD9"/>
    <w:rsid w:val="00BE4F5B"/>
    <w:rsid w:val="00C943A1"/>
    <w:rsid w:val="00D27354"/>
    <w:rsid w:val="00D27FB0"/>
    <w:rsid w:val="00D45760"/>
    <w:rsid w:val="00D97599"/>
    <w:rsid w:val="00DE60ED"/>
    <w:rsid w:val="00E42103"/>
    <w:rsid w:val="00E85CB8"/>
    <w:rsid w:val="00F15A79"/>
    <w:rsid w:val="00FB550B"/>
    <w:rsid w:val="00FD6153"/>
    <w:rsid w:val="00FF629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FC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350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63506"/>
    <w:rPr>
      <w:rFonts w:cs="Times New Roman"/>
    </w:rPr>
  </w:style>
  <w:style w:type="paragraph" w:styleId="Footer">
    <w:name w:val="footer"/>
    <w:basedOn w:val="Normal"/>
    <w:link w:val="FooterChar"/>
    <w:uiPriority w:val="99"/>
    <w:semiHidden/>
    <w:rsid w:val="009635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963506"/>
    <w:rPr>
      <w:rFonts w:cs="Times New Roman"/>
    </w:rPr>
  </w:style>
  <w:style w:type="paragraph" w:styleId="BalloonText">
    <w:name w:val="Balloon Text"/>
    <w:basedOn w:val="Normal"/>
    <w:link w:val="BalloonTextChar"/>
    <w:uiPriority w:val="99"/>
    <w:semiHidden/>
    <w:rsid w:val="00963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3506"/>
    <w:rPr>
      <w:rFonts w:ascii="Tahoma" w:hAnsi="Tahoma" w:cs="Tahoma"/>
      <w:sz w:val="16"/>
      <w:szCs w:val="16"/>
    </w:rPr>
  </w:style>
  <w:style w:type="character" w:styleId="Hyperlink">
    <w:name w:val="Hyperlink"/>
    <w:basedOn w:val="DefaultParagraphFont"/>
    <w:uiPriority w:val="99"/>
    <w:rsid w:val="00963506"/>
    <w:rPr>
      <w:rFonts w:cs="Times New Roman"/>
      <w:color w:val="0000FF"/>
      <w:u w:val="single"/>
    </w:rPr>
  </w:style>
  <w:style w:type="table" w:styleId="TableGrid">
    <w:name w:val="Table Grid"/>
    <w:basedOn w:val="TableNormal"/>
    <w:uiPriority w:val="99"/>
    <w:rsid w:val="00E85C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ynne.upton@childrensuniversity.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2250</Words>
  <Characters>12825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E-Passport – a guide to getting started</dc:title>
  <dc:subject/>
  <dc:creator>annem</dc:creator>
  <cp:keywords/>
  <dc:description/>
  <cp:lastModifiedBy>lynne.upton</cp:lastModifiedBy>
  <cp:revision>2</cp:revision>
  <cp:lastPrinted>2012-02-21T17:00:00Z</cp:lastPrinted>
  <dcterms:created xsi:type="dcterms:W3CDTF">2012-02-29T13:31:00Z</dcterms:created>
  <dcterms:modified xsi:type="dcterms:W3CDTF">2012-02-29T13:31:00Z</dcterms:modified>
</cp:coreProperties>
</file>